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07230" w14:textId="01E415B8" w:rsidR="006E540D" w:rsidRPr="006E540D" w:rsidRDefault="006E540D" w:rsidP="005728F6">
      <w:pPr>
        <w:spacing w:before="100" w:beforeAutospacing="1" w:after="100" w:afterAutospacing="1" w:line="240" w:lineRule="auto"/>
        <w:contextualSpacing/>
        <w:jc w:val="both"/>
        <w:rPr>
          <w:rFonts w:cstheme="minorHAnsi"/>
          <w:sz w:val="24"/>
          <w:szCs w:val="24"/>
          <w:lang w:val="ro-RO"/>
        </w:rPr>
      </w:pPr>
      <w:bookmarkStart w:id="0" w:name="_Hlk108444862"/>
      <w:r w:rsidRPr="006E540D">
        <w:rPr>
          <w:rFonts w:cstheme="minorHAnsi"/>
          <w:sz w:val="24"/>
          <w:szCs w:val="24"/>
          <w:lang w:val="ro-RO"/>
        </w:rPr>
        <w:t>Anexa 12</w:t>
      </w:r>
    </w:p>
    <w:p w14:paraId="70151C7D" w14:textId="2EB71BC0" w:rsidR="00751B1B" w:rsidRPr="002A1F62" w:rsidRDefault="00811C44" w:rsidP="006E540D">
      <w:pPr>
        <w:spacing w:before="100" w:beforeAutospacing="1" w:after="100" w:afterAutospacing="1" w:line="240" w:lineRule="auto"/>
        <w:contextualSpacing/>
        <w:jc w:val="center"/>
        <w:rPr>
          <w:rFonts w:cstheme="minorHAnsi"/>
          <w:b/>
          <w:bCs/>
          <w:sz w:val="24"/>
          <w:szCs w:val="24"/>
          <w:lang w:val="ro-RO"/>
        </w:rPr>
      </w:pPr>
      <w:r w:rsidRPr="002A1F62">
        <w:rPr>
          <w:rFonts w:cstheme="minorHAnsi"/>
          <w:b/>
          <w:bCs/>
          <w:sz w:val="24"/>
          <w:szCs w:val="24"/>
          <w:lang w:val="ro-RO"/>
        </w:rPr>
        <w:t xml:space="preserve">GRILA DE </w:t>
      </w:r>
      <w:r w:rsidR="007B47CD">
        <w:rPr>
          <w:rFonts w:cstheme="minorHAnsi"/>
          <w:b/>
          <w:bCs/>
          <w:sz w:val="24"/>
          <w:szCs w:val="24"/>
          <w:lang w:val="ro-RO"/>
        </w:rPr>
        <w:t>CONTRACTARE</w:t>
      </w:r>
    </w:p>
    <w:p w14:paraId="74F2E6C9" w14:textId="3BDB21B6" w:rsidR="00751B1B" w:rsidRPr="002A1F62" w:rsidRDefault="00751B1B" w:rsidP="005728F6">
      <w:pPr>
        <w:pStyle w:val="Heading8"/>
        <w:spacing w:before="100" w:beforeAutospacing="1" w:after="100" w:afterAutospacing="1"/>
        <w:contextualSpacing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04216107"/>
      <w:r w:rsidRPr="002A1F62">
        <w:rPr>
          <w:rFonts w:asciiTheme="minorHAnsi" w:hAnsiTheme="minorHAnsi" w:cstheme="minorHAnsi"/>
          <w:caps w:val="0"/>
          <w:sz w:val="22"/>
          <w:szCs w:val="22"/>
        </w:rPr>
        <w:t xml:space="preserve">Prioritatea </w:t>
      </w:r>
      <w:r w:rsidR="00FA2881" w:rsidRPr="002A1F62">
        <w:rPr>
          <w:rFonts w:asciiTheme="minorHAnsi" w:hAnsiTheme="minorHAnsi" w:cstheme="minorHAnsi"/>
          <w:caps w:val="0"/>
          <w:sz w:val="22"/>
          <w:szCs w:val="22"/>
        </w:rPr>
        <w:t>2:</w:t>
      </w:r>
      <w:r w:rsidRPr="002A1F62">
        <w:rPr>
          <w:rFonts w:asciiTheme="minorHAnsi" w:hAnsiTheme="minorHAnsi" w:cstheme="minorHAnsi"/>
          <w:caps w:val="0"/>
          <w:sz w:val="22"/>
          <w:szCs w:val="22"/>
        </w:rPr>
        <w:t xml:space="preserve"> Nord-Est – </w:t>
      </w:r>
      <w:r w:rsidR="00FA2881" w:rsidRPr="002A1F62">
        <w:rPr>
          <w:rFonts w:asciiTheme="minorHAnsi" w:hAnsiTheme="minorHAnsi" w:cstheme="minorHAnsi"/>
          <w:caps w:val="0"/>
          <w:sz w:val="22"/>
          <w:szCs w:val="22"/>
        </w:rPr>
        <w:t>O regiune mai digitalizata</w:t>
      </w:r>
    </w:p>
    <w:p w14:paraId="0275BCEA" w14:textId="105C1A82" w:rsidR="007A161F" w:rsidRDefault="00751B1B" w:rsidP="00B40AD0">
      <w:pPr>
        <w:spacing w:before="100" w:beforeAutospacing="1" w:after="100" w:afterAutospacing="1" w:line="240" w:lineRule="auto"/>
        <w:contextualSpacing/>
        <w:jc w:val="both"/>
        <w:rPr>
          <w:rFonts w:cstheme="minorHAnsi"/>
          <w:b/>
          <w:bCs/>
          <w:lang w:val="ro-RO"/>
        </w:rPr>
      </w:pPr>
      <w:r w:rsidRPr="002A1F62">
        <w:rPr>
          <w:rFonts w:cstheme="minorHAnsi"/>
          <w:b/>
          <w:bCs/>
          <w:lang w:val="ro-RO"/>
        </w:rPr>
        <w:t xml:space="preserve">Obiectiv specific: </w:t>
      </w:r>
      <w:r w:rsidR="00FA2881" w:rsidRPr="002A1F62">
        <w:rPr>
          <w:rFonts w:cstheme="minorHAnsi"/>
          <w:b/>
          <w:bCs/>
          <w:lang w:val="ro-RO"/>
        </w:rPr>
        <w:t xml:space="preserve">Valorificarea avantajelor </w:t>
      </w:r>
      <w:proofErr w:type="spellStart"/>
      <w:r w:rsidR="00FA2881" w:rsidRPr="002A1F62">
        <w:rPr>
          <w:rFonts w:cstheme="minorHAnsi"/>
          <w:b/>
          <w:bCs/>
          <w:lang w:val="ro-RO"/>
        </w:rPr>
        <w:t>digitalizarii</w:t>
      </w:r>
      <w:proofErr w:type="spellEnd"/>
      <w:r w:rsidR="00FA2881" w:rsidRPr="002A1F62">
        <w:rPr>
          <w:rFonts w:cstheme="minorHAnsi"/>
          <w:b/>
          <w:bCs/>
          <w:lang w:val="ro-RO"/>
        </w:rPr>
        <w:t xml:space="preserve">, in beneficiul </w:t>
      </w:r>
      <w:proofErr w:type="spellStart"/>
      <w:r w:rsidR="00FA2881" w:rsidRPr="002A1F62">
        <w:rPr>
          <w:rFonts w:cstheme="minorHAnsi"/>
          <w:b/>
          <w:bCs/>
          <w:lang w:val="ro-RO"/>
        </w:rPr>
        <w:t>cetatenilor</w:t>
      </w:r>
      <w:proofErr w:type="spellEnd"/>
      <w:r w:rsidR="00FA2881" w:rsidRPr="002A1F62">
        <w:rPr>
          <w:rFonts w:cstheme="minorHAnsi"/>
          <w:b/>
          <w:bCs/>
          <w:lang w:val="ro-RO"/>
        </w:rPr>
        <w:t xml:space="preserve">, al companiilor, al </w:t>
      </w:r>
      <w:proofErr w:type="spellStart"/>
      <w:r w:rsidR="00FA2881" w:rsidRPr="002A1F62">
        <w:rPr>
          <w:rFonts w:cstheme="minorHAnsi"/>
          <w:b/>
          <w:bCs/>
          <w:lang w:val="ro-RO"/>
        </w:rPr>
        <w:t>organizatiilor</w:t>
      </w:r>
      <w:proofErr w:type="spellEnd"/>
      <w:r w:rsidR="00FA2881" w:rsidRPr="002A1F62">
        <w:rPr>
          <w:rFonts w:cstheme="minorHAnsi"/>
          <w:b/>
          <w:bCs/>
          <w:lang w:val="ro-RO"/>
        </w:rPr>
        <w:t xml:space="preserve"> de cercetare si al </w:t>
      </w:r>
      <w:proofErr w:type="spellStart"/>
      <w:r w:rsidR="00FA2881" w:rsidRPr="002A1F62">
        <w:rPr>
          <w:rFonts w:cstheme="minorHAnsi"/>
          <w:b/>
          <w:bCs/>
          <w:lang w:val="ro-RO"/>
        </w:rPr>
        <w:t>autoritatilor</w:t>
      </w:r>
      <w:proofErr w:type="spellEnd"/>
      <w:r w:rsidR="00FA2881" w:rsidRPr="002A1F62">
        <w:rPr>
          <w:rFonts w:cstheme="minorHAnsi"/>
          <w:b/>
          <w:bCs/>
          <w:lang w:val="ro-RO"/>
        </w:rPr>
        <w:t xml:space="preserve"> publice </w:t>
      </w:r>
      <w:r w:rsidRPr="002A1F62">
        <w:rPr>
          <w:rFonts w:cstheme="minorHAnsi"/>
          <w:b/>
          <w:bCs/>
          <w:lang w:val="ro-RO"/>
        </w:rPr>
        <w:t xml:space="preserve">Operațiune: </w:t>
      </w:r>
      <w:r w:rsidR="00FA2881" w:rsidRPr="002A1F62">
        <w:rPr>
          <w:rFonts w:cstheme="minorHAnsi"/>
          <w:b/>
          <w:bCs/>
          <w:lang w:val="ro-RO"/>
        </w:rPr>
        <w:t xml:space="preserve">Transformarea digitala a IMM-urilor orientata </w:t>
      </w:r>
      <w:proofErr w:type="spellStart"/>
      <w:r w:rsidR="00FA2881" w:rsidRPr="002A1F62">
        <w:rPr>
          <w:rFonts w:cstheme="minorHAnsi"/>
          <w:b/>
          <w:bCs/>
          <w:lang w:val="ro-RO"/>
        </w:rPr>
        <w:t>catre</w:t>
      </w:r>
      <w:proofErr w:type="spellEnd"/>
      <w:r w:rsidR="00FA2881" w:rsidRPr="002A1F62">
        <w:rPr>
          <w:rFonts w:cstheme="minorHAnsi"/>
          <w:b/>
          <w:bCs/>
          <w:lang w:val="ro-RO"/>
        </w:rPr>
        <w:t xml:space="preserve"> </w:t>
      </w:r>
      <w:proofErr w:type="spellStart"/>
      <w:r w:rsidR="00FA2881" w:rsidRPr="002A1F62">
        <w:rPr>
          <w:rFonts w:cstheme="minorHAnsi"/>
          <w:b/>
          <w:bCs/>
          <w:lang w:val="ro-RO"/>
        </w:rPr>
        <w:t>cresterea</w:t>
      </w:r>
      <w:proofErr w:type="spellEnd"/>
      <w:r w:rsidR="00FA2881" w:rsidRPr="002A1F62">
        <w:rPr>
          <w:rFonts w:cstheme="minorHAnsi"/>
          <w:b/>
          <w:bCs/>
          <w:lang w:val="ro-RO"/>
        </w:rPr>
        <w:t xml:space="preserve"> </w:t>
      </w:r>
      <w:proofErr w:type="spellStart"/>
      <w:r w:rsidR="00FA2881" w:rsidRPr="002A1F62">
        <w:rPr>
          <w:rFonts w:cstheme="minorHAnsi"/>
          <w:b/>
          <w:bCs/>
          <w:lang w:val="ro-RO"/>
        </w:rPr>
        <w:t>intensitatii</w:t>
      </w:r>
      <w:proofErr w:type="spellEnd"/>
      <w:r w:rsidR="00FA2881" w:rsidRPr="002A1F62">
        <w:rPr>
          <w:rFonts w:cstheme="minorHAnsi"/>
          <w:b/>
          <w:bCs/>
          <w:lang w:val="ro-RO"/>
        </w:rPr>
        <w:t xml:space="preserve"> digitale</w:t>
      </w:r>
      <w:bookmarkEnd w:id="0"/>
      <w:bookmarkEnd w:id="1"/>
    </w:p>
    <w:p w14:paraId="49E4EF85" w14:textId="61BEED40" w:rsidR="007B47CD" w:rsidRDefault="007B47CD" w:rsidP="00B40AD0">
      <w:pPr>
        <w:spacing w:before="100" w:beforeAutospacing="1" w:after="100" w:afterAutospacing="1" w:line="240" w:lineRule="auto"/>
        <w:contextualSpacing/>
        <w:jc w:val="both"/>
        <w:rPr>
          <w:rFonts w:cstheme="minorHAnsi"/>
          <w:b/>
          <w:bCs/>
          <w:lang w:val="ro-RO"/>
        </w:rPr>
      </w:pPr>
    </w:p>
    <w:p w14:paraId="4DB06819" w14:textId="4BF47FC0" w:rsidR="007B47CD" w:rsidRDefault="007B47CD" w:rsidP="00B40AD0">
      <w:pPr>
        <w:spacing w:before="100" w:beforeAutospacing="1" w:after="100" w:afterAutospacing="1" w:line="240" w:lineRule="auto"/>
        <w:contextualSpacing/>
        <w:jc w:val="both"/>
        <w:rPr>
          <w:rFonts w:cstheme="minorHAnsi"/>
          <w:b/>
          <w:bCs/>
          <w:lang w:val="ro-RO"/>
        </w:rPr>
      </w:pPr>
      <w:r>
        <w:rPr>
          <w:rFonts w:cstheme="minorHAnsi"/>
          <w:b/>
          <w:bCs/>
          <w:lang w:val="ro-RO"/>
        </w:rPr>
        <w:t>Apelul de proiecte nr. ...............</w:t>
      </w:r>
    </w:p>
    <w:p w14:paraId="534F5E27" w14:textId="77777777" w:rsidR="007B47CD" w:rsidRDefault="007B47CD" w:rsidP="00B40AD0">
      <w:pPr>
        <w:spacing w:before="100" w:beforeAutospacing="1" w:after="100" w:afterAutospacing="1" w:line="240" w:lineRule="auto"/>
        <w:contextualSpacing/>
        <w:jc w:val="both"/>
        <w:rPr>
          <w:rFonts w:cstheme="minorHAnsi"/>
          <w:b/>
          <w:bCs/>
          <w:lang w:val="ro-RO"/>
        </w:rPr>
      </w:pPr>
    </w:p>
    <w:p w14:paraId="0BED6B2A" w14:textId="26DBE99E" w:rsidR="007B47CD" w:rsidRDefault="007B47CD" w:rsidP="00B40AD0">
      <w:pPr>
        <w:spacing w:before="100" w:beforeAutospacing="1" w:after="100" w:afterAutospacing="1" w:line="240" w:lineRule="auto"/>
        <w:contextualSpacing/>
        <w:jc w:val="both"/>
        <w:rPr>
          <w:rFonts w:cstheme="minorHAnsi"/>
          <w:b/>
          <w:bCs/>
          <w:lang w:val="ro-RO"/>
        </w:rPr>
      </w:pPr>
      <w:r>
        <w:rPr>
          <w:rFonts w:cstheme="minorHAnsi"/>
          <w:b/>
          <w:bCs/>
          <w:lang w:val="ro-RO"/>
        </w:rPr>
        <w:t xml:space="preserve">Titlu Cerere de </w:t>
      </w:r>
      <w:proofErr w:type="spellStart"/>
      <w:r>
        <w:rPr>
          <w:rFonts w:cstheme="minorHAnsi"/>
          <w:b/>
          <w:bCs/>
          <w:lang w:val="ro-RO"/>
        </w:rPr>
        <w:t>finantare</w:t>
      </w:r>
      <w:proofErr w:type="spellEnd"/>
      <w:r>
        <w:rPr>
          <w:rFonts w:cstheme="minorHAnsi"/>
          <w:b/>
          <w:bCs/>
          <w:lang w:val="ro-RO"/>
        </w:rPr>
        <w:t>:</w:t>
      </w:r>
    </w:p>
    <w:p w14:paraId="150BD4C1" w14:textId="4033B37A" w:rsidR="007B47CD" w:rsidRDefault="007B47CD" w:rsidP="00B40AD0">
      <w:pPr>
        <w:spacing w:before="100" w:beforeAutospacing="1" w:after="100" w:afterAutospacing="1" w:line="240" w:lineRule="auto"/>
        <w:contextualSpacing/>
        <w:jc w:val="both"/>
        <w:rPr>
          <w:rFonts w:cstheme="minorHAnsi"/>
          <w:b/>
          <w:bCs/>
          <w:lang w:val="ro-RO"/>
        </w:rPr>
      </w:pPr>
      <w:r>
        <w:rPr>
          <w:rFonts w:cstheme="minorHAnsi"/>
          <w:b/>
          <w:bCs/>
          <w:lang w:val="ro-RO"/>
        </w:rPr>
        <w:t>Cod SMIS:</w:t>
      </w:r>
    </w:p>
    <w:p w14:paraId="330AB424" w14:textId="1889B6F6" w:rsidR="007B47CD" w:rsidRPr="002A1F62" w:rsidRDefault="007B47CD" w:rsidP="00B40AD0">
      <w:pPr>
        <w:spacing w:before="100" w:beforeAutospacing="1" w:after="100" w:afterAutospacing="1" w:line="240" w:lineRule="auto"/>
        <w:contextualSpacing/>
        <w:jc w:val="both"/>
        <w:rPr>
          <w:rFonts w:cstheme="minorHAnsi"/>
          <w:b/>
          <w:bCs/>
          <w:lang w:val="ro-RO"/>
        </w:rPr>
      </w:pPr>
      <w:r>
        <w:rPr>
          <w:rFonts w:cstheme="minorHAnsi"/>
          <w:b/>
          <w:bCs/>
          <w:lang w:val="ro-RO"/>
        </w:rPr>
        <w:t>Solicitant:</w:t>
      </w:r>
    </w:p>
    <w:p w14:paraId="5219F37E" w14:textId="77690C24" w:rsidR="00025685" w:rsidRPr="002A1F62" w:rsidRDefault="00025685" w:rsidP="009219A0">
      <w:pPr>
        <w:jc w:val="both"/>
        <w:rPr>
          <w:rFonts w:cstheme="minorHAnsi"/>
          <w:lang w:val="ro-RO"/>
        </w:rPr>
      </w:pPr>
    </w:p>
    <w:tbl>
      <w:tblPr>
        <w:tblStyle w:val="TableGrid"/>
        <w:tblW w:w="1573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567"/>
        <w:gridCol w:w="567"/>
        <w:gridCol w:w="709"/>
        <w:gridCol w:w="3544"/>
        <w:gridCol w:w="567"/>
        <w:gridCol w:w="567"/>
        <w:gridCol w:w="708"/>
        <w:gridCol w:w="2977"/>
      </w:tblGrid>
      <w:tr w:rsidR="00C53122" w:rsidRPr="00C53122" w14:paraId="5096D00E" w14:textId="29348C52" w:rsidTr="00C53122">
        <w:tc>
          <w:tcPr>
            <w:tcW w:w="567" w:type="dxa"/>
            <w:vMerge w:val="restart"/>
          </w:tcPr>
          <w:p w14:paraId="189959E0" w14:textId="48CCAC04" w:rsidR="00C53122" w:rsidRPr="00C53122" w:rsidRDefault="00C53122" w:rsidP="00C53122">
            <w:pPr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53122">
              <w:rPr>
                <w:rFonts w:cstheme="minorHAnsi"/>
                <w:b/>
                <w:bCs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4962" w:type="dxa"/>
            <w:vMerge w:val="restart"/>
          </w:tcPr>
          <w:p w14:paraId="4E199DAC" w14:textId="42BFC54C" w:rsidR="00C53122" w:rsidRPr="00C53122" w:rsidRDefault="00C53122" w:rsidP="00AC6161">
            <w:pPr>
              <w:jc w:val="both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53122">
              <w:rPr>
                <w:rFonts w:cstheme="minorHAnsi"/>
                <w:b/>
                <w:bCs/>
                <w:sz w:val="24"/>
                <w:szCs w:val="24"/>
                <w:lang w:val="ro-RO"/>
              </w:rPr>
              <w:t xml:space="preserve">Subiectul </w:t>
            </w:r>
            <w:proofErr w:type="spellStart"/>
            <w:r w:rsidRPr="00C53122">
              <w:rPr>
                <w:rFonts w:cstheme="minorHAnsi"/>
                <w:b/>
                <w:bCs/>
                <w:sz w:val="24"/>
                <w:szCs w:val="24"/>
                <w:lang w:val="ro-RO"/>
              </w:rPr>
              <w:t>verificarii</w:t>
            </w:r>
            <w:proofErr w:type="spellEnd"/>
          </w:p>
        </w:tc>
        <w:tc>
          <w:tcPr>
            <w:tcW w:w="5387" w:type="dxa"/>
            <w:gridSpan w:val="4"/>
          </w:tcPr>
          <w:p w14:paraId="1A6C877F" w14:textId="4962B8D1" w:rsidR="00C53122" w:rsidRPr="00C53122" w:rsidRDefault="00C53122" w:rsidP="00AC6161">
            <w:pPr>
              <w:jc w:val="both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53122">
              <w:rPr>
                <w:rFonts w:cstheme="minorHAnsi"/>
                <w:b/>
                <w:bCs/>
                <w:sz w:val="24"/>
                <w:szCs w:val="24"/>
                <w:lang w:val="ro-RO"/>
              </w:rPr>
              <w:t>Expert 1</w:t>
            </w:r>
          </w:p>
        </w:tc>
        <w:tc>
          <w:tcPr>
            <w:tcW w:w="4819" w:type="dxa"/>
            <w:gridSpan w:val="4"/>
          </w:tcPr>
          <w:p w14:paraId="136988F4" w14:textId="354938B5" w:rsidR="00C53122" w:rsidRPr="00C53122" w:rsidRDefault="00C53122" w:rsidP="00AC6161">
            <w:pPr>
              <w:jc w:val="both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53122">
              <w:rPr>
                <w:rFonts w:cstheme="minorHAnsi"/>
                <w:b/>
                <w:bCs/>
                <w:sz w:val="24"/>
                <w:szCs w:val="24"/>
                <w:lang w:val="ro-RO"/>
              </w:rPr>
              <w:t>Expert 2</w:t>
            </w:r>
          </w:p>
        </w:tc>
      </w:tr>
      <w:tr w:rsidR="00C53122" w:rsidRPr="00DE0B96" w14:paraId="24D0357A" w14:textId="52B7C2AC" w:rsidTr="00C53122">
        <w:tc>
          <w:tcPr>
            <w:tcW w:w="567" w:type="dxa"/>
            <w:vMerge/>
          </w:tcPr>
          <w:p w14:paraId="6968A800" w14:textId="77777777" w:rsidR="00C53122" w:rsidRPr="00C53122" w:rsidRDefault="00C53122" w:rsidP="00C53122">
            <w:pPr>
              <w:pStyle w:val="ListParagraph"/>
              <w:ind w:left="360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962" w:type="dxa"/>
            <w:vMerge/>
          </w:tcPr>
          <w:p w14:paraId="6F01EE6D" w14:textId="77777777" w:rsidR="00C53122" w:rsidRPr="00C53122" w:rsidRDefault="00C53122" w:rsidP="00AC6161">
            <w:pPr>
              <w:jc w:val="both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3824B10D" w14:textId="15DB55BA" w:rsidR="00C53122" w:rsidRPr="00C53122" w:rsidRDefault="00C53122" w:rsidP="00AC6161">
            <w:pPr>
              <w:jc w:val="both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53122">
              <w:rPr>
                <w:rFonts w:cstheme="minorHAnsi"/>
                <w:b/>
                <w:bCs/>
                <w:sz w:val="24"/>
                <w:szCs w:val="24"/>
                <w:lang w:val="ro-RO"/>
              </w:rPr>
              <w:t>DA</w:t>
            </w:r>
          </w:p>
        </w:tc>
        <w:tc>
          <w:tcPr>
            <w:tcW w:w="567" w:type="dxa"/>
          </w:tcPr>
          <w:p w14:paraId="72A91776" w14:textId="03CDBCEB" w:rsidR="00C53122" w:rsidRPr="00C53122" w:rsidRDefault="00C53122" w:rsidP="00AC6161">
            <w:pPr>
              <w:jc w:val="both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53122">
              <w:rPr>
                <w:rFonts w:cstheme="minorHAnsi"/>
                <w:b/>
                <w:bCs/>
                <w:sz w:val="24"/>
                <w:szCs w:val="24"/>
                <w:lang w:val="ro-RO"/>
              </w:rPr>
              <w:t>NU</w:t>
            </w:r>
          </w:p>
        </w:tc>
        <w:tc>
          <w:tcPr>
            <w:tcW w:w="709" w:type="dxa"/>
          </w:tcPr>
          <w:p w14:paraId="5BF5FE9B" w14:textId="29E95366" w:rsidR="00C53122" w:rsidRPr="00C53122" w:rsidRDefault="00C53122" w:rsidP="00AC6161">
            <w:pPr>
              <w:jc w:val="both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53122">
              <w:rPr>
                <w:rFonts w:cstheme="minorHAnsi"/>
                <w:b/>
                <w:bCs/>
                <w:sz w:val="24"/>
                <w:szCs w:val="24"/>
                <w:lang w:val="ro-RO"/>
              </w:rPr>
              <w:t>N/A</w:t>
            </w:r>
          </w:p>
        </w:tc>
        <w:tc>
          <w:tcPr>
            <w:tcW w:w="3544" w:type="dxa"/>
          </w:tcPr>
          <w:p w14:paraId="07355A27" w14:textId="2DEC729A" w:rsidR="00C53122" w:rsidRPr="00C53122" w:rsidRDefault="00C53122" w:rsidP="00AC6161">
            <w:pPr>
              <w:jc w:val="both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C53122">
              <w:rPr>
                <w:rFonts w:cstheme="minorHAnsi"/>
                <w:b/>
                <w:bCs/>
                <w:sz w:val="24"/>
                <w:szCs w:val="24"/>
                <w:lang w:val="ro-RO"/>
              </w:rPr>
              <w:t>Observatii</w:t>
            </w:r>
            <w:proofErr w:type="spellEnd"/>
          </w:p>
        </w:tc>
        <w:tc>
          <w:tcPr>
            <w:tcW w:w="567" w:type="dxa"/>
          </w:tcPr>
          <w:p w14:paraId="6EB41124" w14:textId="7752293D" w:rsidR="00C53122" w:rsidRPr="00C53122" w:rsidRDefault="00C53122" w:rsidP="00AC6161">
            <w:pPr>
              <w:jc w:val="both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53122">
              <w:rPr>
                <w:rFonts w:cstheme="minorHAnsi"/>
                <w:b/>
                <w:bCs/>
                <w:sz w:val="24"/>
                <w:szCs w:val="24"/>
                <w:lang w:val="ro-RO"/>
              </w:rPr>
              <w:t xml:space="preserve">DA </w:t>
            </w:r>
          </w:p>
        </w:tc>
        <w:tc>
          <w:tcPr>
            <w:tcW w:w="567" w:type="dxa"/>
          </w:tcPr>
          <w:p w14:paraId="0D0293B5" w14:textId="280BE024" w:rsidR="00C53122" w:rsidRPr="00C53122" w:rsidRDefault="00C53122" w:rsidP="00AC6161">
            <w:pPr>
              <w:jc w:val="both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53122">
              <w:rPr>
                <w:rFonts w:cstheme="minorHAnsi"/>
                <w:b/>
                <w:bCs/>
                <w:sz w:val="24"/>
                <w:szCs w:val="24"/>
                <w:lang w:val="ro-RO"/>
              </w:rPr>
              <w:t>NU</w:t>
            </w:r>
          </w:p>
        </w:tc>
        <w:tc>
          <w:tcPr>
            <w:tcW w:w="708" w:type="dxa"/>
          </w:tcPr>
          <w:p w14:paraId="36E94386" w14:textId="263B1BC4" w:rsidR="00C53122" w:rsidRPr="00C53122" w:rsidRDefault="00C53122" w:rsidP="00AC6161">
            <w:pPr>
              <w:jc w:val="both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C53122">
              <w:rPr>
                <w:rFonts w:cstheme="minorHAnsi"/>
                <w:b/>
                <w:bCs/>
                <w:sz w:val="24"/>
                <w:szCs w:val="24"/>
                <w:lang w:val="ro-RO"/>
              </w:rPr>
              <w:t>N/A</w:t>
            </w:r>
          </w:p>
        </w:tc>
        <w:tc>
          <w:tcPr>
            <w:tcW w:w="2977" w:type="dxa"/>
          </w:tcPr>
          <w:p w14:paraId="2DD02B12" w14:textId="3A8D4167" w:rsidR="00C53122" w:rsidRPr="00C53122" w:rsidRDefault="00C53122" w:rsidP="00AC6161">
            <w:pPr>
              <w:jc w:val="both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C53122">
              <w:rPr>
                <w:rFonts w:cstheme="minorHAnsi"/>
                <w:b/>
                <w:bCs/>
                <w:sz w:val="24"/>
                <w:szCs w:val="24"/>
                <w:lang w:val="ro-RO"/>
              </w:rPr>
              <w:t>Observatii</w:t>
            </w:r>
            <w:proofErr w:type="spellEnd"/>
          </w:p>
        </w:tc>
      </w:tr>
      <w:tr w:rsidR="00C53122" w:rsidRPr="00DE0B96" w14:paraId="01BCC2F3" w14:textId="77777777" w:rsidTr="00AD58F8">
        <w:tc>
          <w:tcPr>
            <w:tcW w:w="15735" w:type="dxa"/>
            <w:gridSpan w:val="10"/>
          </w:tcPr>
          <w:p w14:paraId="4707650F" w14:textId="28106F47" w:rsidR="00C53122" w:rsidRPr="0026167E" w:rsidRDefault="00C53122" w:rsidP="00AC6161">
            <w:pPr>
              <w:jc w:val="both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26167E">
              <w:rPr>
                <w:rFonts w:cstheme="minorHAnsi"/>
                <w:b/>
                <w:bCs/>
                <w:sz w:val="24"/>
                <w:szCs w:val="24"/>
                <w:lang w:val="ro-RO"/>
              </w:rPr>
              <w:t xml:space="preserve">DOCUMENTATIA DE </w:t>
            </w:r>
            <w:r w:rsidR="0026167E" w:rsidRPr="0026167E">
              <w:rPr>
                <w:rFonts w:cstheme="minorHAnsi"/>
                <w:b/>
                <w:bCs/>
                <w:sz w:val="24"/>
                <w:szCs w:val="24"/>
                <w:lang w:val="ro-RO"/>
              </w:rPr>
              <w:t>CONTRACTARE</w:t>
            </w:r>
          </w:p>
        </w:tc>
      </w:tr>
      <w:tr w:rsidR="00BE7415" w:rsidRPr="00DE0B96" w14:paraId="31B306A1" w14:textId="26111EA4" w:rsidTr="00C53122">
        <w:tc>
          <w:tcPr>
            <w:tcW w:w="567" w:type="dxa"/>
          </w:tcPr>
          <w:p w14:paraId="571B3477" w14:textId="1957E764" w:rsidR="00BE7415" w:rsidRPr="002A1F62" w:rsidRDefault="00BE7415" w:rsidP="00BE741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49B8A893" w14:textId="4D6DDB5E" w:rsidR="00BE7415" w:rsidRPr="002A1F62" w:rsidRDefault="00BE7415" w:rsidP="00BE7415">
            <w:pPr>
              <w:jc w:val="both"/>
              <w:rPr>
                <w:rFonts w:cstheme="minorHAnsi"/>
                <w:lang w:val="ro-RO"/>
              </w:rPr>
            </w:pPr>
            <w:r>
              <w:t xml:space="preserve">Au </w:t>
            </w:r>
            <w:proofErr w:type="spellStart"/>
            <w:r>
              <w:t>fost</w:t>
            </w:r>
            <w:proofErr w:type="spellEnd"/>
            <w:r>
              <w:t xml:space="preserve"> </w:t>
            </w:r>
            <w:proofErr w:type="spellStart"/>
            <w:r>
              <w:t>transmise</w:t>
            </w:r>
            <w:proofErr w:type="spellEnd"/>
            <w:r>
              <w:t xml:space="preserve"> </w:t>
            </w:r>
            <w:proofErr w:type="spellStart"/>
            <w:r>
              <w:t>toate</w:t>
            </w:r>
            <w:proofErr w:type="spellEnd"/>
            <w:r>
              <w:t xml:space="preserve"> </w:t>
            </w:r>
            <w:proofErr w:type="spellStart"/>
            <w:r>
              <w:t>documentele</w:t>
            </w:r>
            <w:proofErr w:type="spellEnd"/>
            <w:r>
              <w:t xml:space="preserve"> solicitate </w:t>
            </w:r>
            <w:proofErr w:type="spellStart"/>
            <w:r>
              <w:t>prin</w:t>
            </w:r>
            <w:proofErr w:type="spellEnd"/>
            <w:r>
              <w:t xml:space="preserve"> </w:t>
            </w:r>
            <w:proofErr w:type="spellStart"/>
            <w:r>
              <w:t>adresa</w:t>
            </w:r>
            <w:proofErr w:type="spellEnd"/>
            <w:r>
              <w:t xml:space="preserve"> nr ........... </w:t>
            </w:r>
            <w:proofErr w:type="spellStart"/>
            <w:r>
              <w:t>privind</w:t>
            </w:r>
            <w:proofErr w:type="spellEnd"/>
            <w:r>
              <w:t xml:space="preserve"> </w:t>
            </w:r>
            <w:proofErr w:type="spellStart"/>
            <w:r>
              <w:t>demararea</w:t>
            </w:r>
            <w:proofErr w:type="spellEnd"/>
            <w:r>
              <w:t xml:space="preserve"> </w:t>
            </w:r>
            <w:proofErr w:type="spellStart"/>
            <w:r>
              <w:t>etapei</w:t>
            </w:r>
            <w:proofErr w:type="spellEnd"/>
            <w:r>
              <w:t xml:space="preserve"> </w:t>
            </w:r>
            <w:proofErr w:type="spellStart"/>
            <w:r>
              <w:t>contractuale</w:t>
            </w:r>
            <w:proofErr w:type="spellEnd"/>
            <w:r>
              <w:t>?</w:t>
            </w:r>
          </w:p>
        </w:tc>
        <w:tc>
          <w:tcPr>
            <w:tcW w:w="567" w:type="dxa"/>
          </w:tcPr>
          <w:p w14:paraId="4C27E618" w14:textId="20E2871A" w:rsidR="00BE7415" w:rsidRPr="002A1F62" w:rsidRDefault="00BE7415" w:rsidP="00BE741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0560F420" w14:textId="77777777" w:rsidR="00BE7415" w:rsidRPr="002A1F62" w:rsidRDefault="00BE7415" w:rsidP="00BE741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0FF64B02" w14:textId="77777777" w:rsidR="00BE7415" w:rsidRPr="002A1F62" w:rsidRDefault="00BE7415" w:rsidP="00BE741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066E83C2" w14:textId="398594A4" w:rsidR="00BE7415" w:rsidRPr="002A1F62" w:rsidRDefault="00BE7415" w:rsidP="00BE741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79D14FE4" w14:textId="77777777" w:rsidR="00BE7415" w:rsidRDefault="00BE7415" w:rsidP="00BE741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6DF2E79E" w14:textId="77777777" w:rsidR="00BE7415" w:rsidRDefault="00BE7415" w:rsidP="00BE741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1AAC9A1A" w14:textId="77777777" w:rsidR="00BE7415" w:rsidRDefault="00BE7415" w:rsidP="00BE741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6AA09B1A" w14:textId="77777777" w:rsidR="00BE7415" w:rsidRDefault="00BE7415" w:rsidP="00BE7415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BE7415" w:rsidRPr="00CB531C" w14:paraId="5F060963" w14:textId="77777777" w:rsidTr="00C53122">
        <w:tc>
          <w:tcPr>
            <w:tcW w:w="567" w:type="dxa"/>
          </w:tcPr>
          <w:p w14:paraId="1EE1B45A" w14:textId="77777777" w:rsidR="00BE7415" w:rsidRPr="002A1F62" w:rsidRDefault="00BE7415" w:rsidP="00BE741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53D09E23" w14:textId="41849DA1" w:rsidR="00BE7415" w:rsidRPr="002A1F62" w:rsidRDefault="00BE7415" w:rsidP="00BE7415">
            <w:pPr>
              <w:jc w:val="both"/>
              <w:rPr>
                <w:rFonts w:cstheme="minorHAnsi"/>
                <w:lang w:val="ro-RO"/>
              </w:rPr>
            </w:pPr>
            <w:proofErr w:type="spellStart"/>
            <w:r>
              <w:rPr>
                <w:color w:val="000000"/>
                <w:szCs w:val="20"/>
              </w:rPr>
              <w:t>Documentele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transmise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în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etapa</w:t>
            </w:r>
            <w:proofErr w:type="spellEnd"/>
            <w:r>
              <w:rPr>
                <w:color w:val="000000"/>
                <w:szCs w:val="20"/>
              </w:rPr>
              <w:t xml:space="preserve"> de </w:t>
            </w:r>
            <w:proofErr w:type="spellStart"/>
            <w:r>
              <w:rPr>
                <w:color w:val="000000"/>
                <w:szCs w:val="20"/>
              </w:rPr>
              <w:t>contractare</w:t>
            </w:r>
            <w:proofErr w:type="spellEnd"/>
            <w:r>
              <w:rPr>
                <w:color w:val="000000"/>
                <w:szCs w:val="20"/>
              </w:rPr>
              <w:t xml:space="preserve"> sunt </w:t>
            </w:r>
            <w:proofErr w:type="spellStart"/>
            <w:r>
              <w:rPr>
                <w:color w:val="000000"/>
                <w:szCs w:val="20"/>
              </w:rPr>
              <w:t>corecte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și</w:t>
            </w:r>
            <w:proofErr w:type="spellEnd"/>
            <w:r>
              <w:rPr>
                <w:color w:val="000000"/>
                <w:szCs w:val="20"/>
              </w:rPr>
              <w:t xml:space="preserve"> complete (</w:t>
            </w:r>
            <w:proofErr w:type="spellStart"/>
            <w:r>
              <w:rPr>
                <w:color w:val="000000"/>
                <w:szCs w:val="20"/>
              </w:rPr>
              <w:t>întocmite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în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conformitate</w:t>
            </w:r>
            <w:proofErr w:type="spellEnd"/>
            <w:r>
              <w:rPr>
                <w:color w:val="000000"/>
                <w:szCs w:val="20"/>
              </w:rPr>
              <w:t xml:space="preserve"> cu </w:t>
            </w:r>
            <w:proofErr w:type="spellStart"/>
            <w:r>
              <w:rPr>
                <w:color w:val="000000"/>
                <w:szCs w:val="20"/>
              </w:rPr>
              <w:t>mențiunile</w:t>
            </w:r>
            <w:proofErr w:type="spellEnd"/>
            <w:r>
              <w:rPr>
                <w:color w:val="000000"/>
                <w:szCs w:val="20"/>
              </w:rPr>
              <w:t xml:space="preserve"> din </w:t>
            </w:r>
            <w:proofErr w:type="spellStart"/>
            <w:r>
              <w:rPr>
                <w:color w:val="000000"/>
                <w:szCs w:val="20"/>
              </w:rPr>
              <w:t>cadrul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ghidului</w:t>
            </w:r>
            <w:proofErr w:type="spellEnd"/>
            <w:r>
              <w:rPr>
                <w:color w:val="000000"/>
                <w:szCs w:val="20"/>
              </w:rPr>
              <w:t xml:space="preserve"> specific), </w:t>
            </w:r>
            <w:proofErr w:type="spellStart"/>
            <w:r>
              <w:rPr>
                <w:color w:val="000000"/>
                <w:szCs w:val="20"/>
              </w:rPr>
              <w:t>respectă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formatul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și</w:t>
            </w:r>
            <w:proofErr w:type="spellEnd"/>
            <w:r>
              <w:rPr>
                <w:color w:val="000000"/>
                <w:szCs w:val="20"/>
              </w:rPr>
              <w:t xml:space="preserve"> sunt </w:t>
            </w:r>
            <w:proofErr w:type="spellStart"/>
            <w:r>
              <w:rPr>
                <w:color w:val="000000"/>
                <w:szCs w:val="20"/>
              </w:rPr>
              <w:t>în</w:t>
            </w:r>
            <w:proofErr w:type="spellEnd"/>
            <w:r>
              <w:rPr>
                <w:color w:val="000000"/>
                <w:szCs w:val="20"/>
              </w:rPr>
              <w:t xml:space="preserve"> termen de </w:t>
            </w:r>
            <w:proofErr w:type="spellStart"/>
            <w:r>
              <w:rPr>
                <w:color w:val="000000"/>
                <w:szCs w:val="20"/>
              </w:rPr>
              <w:t>valabilitate</w:t>
            </w:r>
            <w:proofErr w:type="spellEnd"/>
            <w:r>
              <w:rPr>
                <w:color w:val="00000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Cs w:val="20"/>
              </w:rPr>
              <w:t>daca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este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cazul</w:t>
            </w:r>
            <w:proofErr w:type="spellEnd"/>
            <w:r>
              <w:rPr>
                <w:color w:val="000000"/>
                <w:szCs w:val="20"/>
              </w:rPr>
              <w:t xml:space="preserve">) </w:t>
            </w:r>
            <w:proofErr w:type="spellStart"/>
            <w:r>
              <w:rPr>
                <w:color w:val="000000"/>
                <w:szCs w:val="20"/>
              </w:rPr>
              <w:t>în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conformitate</w:t>
            </w:r>
            <w:proofErr w:type="spellEnd"/>
            <w:r>
              <w:rPr>
                <w:color w:val="000000"/>
                <w:szCs w:val="20"/>
              </w:rPr>
              <w:t xml:space="preserve"> cu </w:t>
            </w:r>
            <w:proofErr w:type="spellStart"/>
            <w:r>
              <w:rPr>
                <w:color w:val="000000"/>
                <w:szCs w:val="20"/>
              </w:rPr>
              <w:t>prevederile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ghidului</w:t>
            </w:r>
            <w:proofErr w:type="spellEnd"/>
            <w:r>
              <w:rPr>
                <w:color w:val="000000"/>
                <w:szCs w:val="20"/>
              </w:rPr>
              <w:t xml:space="preserve"> specific </w:t>
            </w:r>
            <w:proofErr w:type="spellStart"/>
            <w:r>
              <w:rPr>
                <w:color w:val="000000"/>
                <w:szCs w:val="20"/>
              </w:rPr>
              <w:t>aplicabil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apelului</w:t>
            </w:r>
            <w:proofErr w:type="spellEnd"/>
            <w:r>
              <w:rPr>
                <w:color w:val="000000"/>
                <w:szCs w:val="20"/>
              </w:rPr>
              <w:t xml:space="preserve"> de </w:t>
            </w:r>
            <w:proofErr w:type="spellStart"/>
            <w:r>
              <w:rPr>
                <w:color w:val="000000"/>
                <w:szCs w:val="20"/>
              </w:rPr>
              <w:t>proiecte</w:t>
            </w:r>
            <w:proofErr w:type="spellEnd"/>
            <w:r>
              <w:rPr>
                <w:color w:val="000000"/>
                <w:szCs w:val="20"/>
              </w:rPr>
              <w:t>?</w:t>
            </w:r>
          </w:p>
        </w:tc>
        <w:tc>
          <w:tcPr>
            <w:tcW w:w="567" w:type="dxa"/>
          </w:tcPr>
          <w:p w14:paraId="054F7C76" w14:textId="77777777" w:rsidR="00BE7415" w:rsidRPr="002A1F62" w:rsidRDefault="00BE7415" w:rsidP="00BE741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556662E1" w14:textId="77777777" w:rsidR="00BE7415" w:rsidRPr="002A1F62" w:rsidRDefault="00BE7415" w:rsidP="00BE741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53EC2B6D" w14:textId="77777777" w:rsidR="00BE7415" w:rsidRPr="002A1F62" w:rsidRDefault="00BE7415" w:rsidP="00BE741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264ADEB3" w14:textId="77777777" w:rsidR="00BE7415" w:rsidRPr="002A1F62" w:rsidRDefault="00BE7415" w:rsidP="00BE741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214E344C" w14:textId="77777777" w:rsidR="00BE7415" w:rsidRDefault="00BE7415" w:rsidP="00BE741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50391516" w14:textId="77777777" w:rsidR="00BE7415" w:rsidRDefault="00BE7415" w:rsidP="00BE741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38EABFCA" w14:textId="77777777" w:rsidR="00BE7415" w:rsidRDefault="00BE7415" w:rsidP="00BE741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20CC7736" w14:textId="77777777" w:rsidR="00BE7415" w:rsidRDefault="00BE7415" w:rsidP="00BE7415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BE7415" w:rsidRPr="00CB531C" w14:paraId="1C50FA85" w14:textId="77777777" w:rsidTr="00C53122">
        <w:tc>
          <w:tcPr>
            <w:tcW w:w="567" w:type="dxa"/>
          </w:tcPr>
          <w:p w14:paraId="529E0295" w14:textId="77777777" w:rsidR="00BE7415" w:rsidRPr="002A1F62" w:rsidRDefault="00BE7415" w:rsidP="00BE741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12D5EC04" w14:textId="716476E8" w:rsidR="00BE7415" w:rsidRPr="002A1F62" w:rsidRDefault="00BE7415" w:rsidP="00BE7415">
            <w:pPr>
              <w:jc w:val="both"/>
              <w:rPr>
                <w:rFonts w:cstheme="minorHAnsi"/>
                <w:lang w:val="ro-RO"/>
              </w:rPr>
            </w:pPr>
            <w:proofErr w:type="spellStart"/>
            <w:r>
              <w:rPr>
                <w:color w:val="000000"/>
                <w:szCs w:val="20"/>
              </w:rPr>
              <w:t>Informațiile</w:t>
            </w:r>
            <w:proofErr w:type="spellEnd"/>
            <w:r>
              <w:rPr>
                <w:color w:val="000000"/>
                <w:szCs w:val="20"/>
              </w:rPr>
              <w:t xml:space="preserve"> din </w:t>
            </w:r>
            <w:proofErr w:type="spellStart"/>
            <w:r>
              <w:rPr>
                <w:color w:val="000000"/>
                <w:szCs w:val="20"/>
              </w:rPr>
              <w:t>cadrul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cererii</w:t>
            </w:r>
            <w:proofErr w:type="spellEnd"/>
            <w:r>
              <w:rPr>
                <w:color w:val="000000"/>
                <w:szCs w:val="20"/>
              </w:rPr>
              <w:t xml:space="preserve"> de </w:t>
            </w:r>
            <w:proofErr w:type="spellStart"/>
            <w:r>
              <w:rPr>
                <w:color w:val="000000"/>
                <w:szCs w:val="20"/>
              </w:rPr>
              <w:t>finanțare</w:t>
            </w:r>
            <w:proofErr w:type="spellEnd"/>
            <w:r>
              <w:rPr>
                <w:color w:val="000000"/>
                <w:szCs w:val="20"/>
              </w:rPr>
              <w:t xml:space="preserve"> sunt corelate cu </w:t>
            </w:r>
            <w:proofErr w:type="spellStart"/>
            <w:r>
              <w:rPr>
                <w:color w:val="000000"/>
                <w:szCs w:val="20"/>
              </w:rPr>
              <w:t>cele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menționate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în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anexele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Cs w:val="20"/>
              </w:rPr>
              <w:t>prezentate</w:t>
            </w:r>
            <w:proofErr w:type="spellEnd"/>
            <w:r>
              <w:rPr>
                <w:color w:val="000000"/>
                <w:szCs w:val="20"/>
              </w:rPr>
              <w:t> ?</w:t>
            </w:r>
            <w:proofErr w:type="gramEnd"/>
          </w:p>
        </w:tc>
        <w:tc>
          <w:tcPr>
            <w:tcW w:w="567" w:type="dxa"/>
          </w:tcPr>
          <w:p w14:paraId="33CC1FC8" w14:textId="77777777" w:rsidR="00BE7415" w:rsidRPr="002A1F62" w:rsidRDefault="00BE7415" w:rsidP="00BE741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38EC1CB0" w14:textId="77777777" w:rsidR="00BE7415" w:rsidRPr="002A1F62" w:rsidRDefault="00BE7415" w:rsidP="00BE741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55156E64" w14:textId="77777777" w:rsidR="00BE7415" w:rsidRPr="002A1F62" w:rsidRDefault="00BE7415" w:rsidP="00BE741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3238E618" w14:textId="77777777" w:rsidR="00BE7415" w:rsidRPr="002A1F62" w:rsidRDefault="00BE7415" w:rsidP="00BE741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4BDFF28C" w14:textId="77777777" w:rsidR="00BE7415" w:rsidRDefault="00BE7415" w:rsidP="00BE741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6968B7CE" w14:textId="77777777" w:rsidR="00BE7415" w:rsidRDefault="00BE7415" w:rsidP="00BE741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71603698" w14:textId="77777777" w:rsidR="00BE7415" w:rsidRDefault="00BE7415" w:rsidP="00BE741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131B607B" w14:textId="77777777" w:rsidR="00BE7415" w:rsidRDefault="00BE7415" w:rsidP="00BE7415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BE7415" w:rsidRPr="00CB531C" w14:paraId="332F4027" w14:textId="77777777" w:rsidTr="00C53122">
        <w:tc>
          <w:tcPr>
            <w:tcW w:w="567" w:type="dxa"/>
          </w:tcPr>
          <w:p w14:paraId="0F0EC42E" w14:textId="77777777" w:rsidR="00BE7415" w:rsidRPr="002A1F62" w:rsidRDefault="00BE7415" w:rsidP="0026466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4488C225" w14:textId="13A371BF" w:rsidR="00BE7415" w:rsidRPr="00CB531C" w:rsidRDefault="00BE7415" w:rsidP="00AC6161">
            <w:pPr>
              <w:jc w:val="both"/>
              <w:rPr>
                <w:rFonts w:cstheme="minorHAnsi"/>
                <w:lang w:val="ro-RO"/>
              </w:rPr>
            </w:pPr>
            <w:proofErr w:type="spellStart"/>
            <w:r>
              <w:rPr>
                <w:color w:val="000000"/>
                <w:szCs w:val="20"/>
              </w:rPr>
              <w:t>Cererea</w:t>
            </w:r>
            <w:proofErr w:type="spellEnd"/>
            <w:r>
              <w:rPr>
                <w:color w:val="000000"/>
                <w:szCs w:val="20"/>
              </w:rPr>
              <w:t xml:space="preserve"> de </w:t>
            </w:r>
            <w:proofErr w:type="spellStart"/>
            <w:r>
              <w:rPr>
                <w:color w:val="000000"/>
                <w:szCs w:val="20"/>
              </w:rPr>
              <w:t>finanţare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şi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documentele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anexate</w:t>
            </w:r>
            <w:proofErr w:type="spellEnd"/>
            <w:r>
              <w:rPr>
                <w:color w:val="000000"/>
                <w:szCs w:val="20"/>
              </w:rPr>
              <w:t xml:space="preserve"> la </w:t>
            </w:r>
            <w:proofErr w:type="spellStart"/>
            <w:r>
              <w:rPr>
                <w:color w:val="000000"/>
                <w:szCs w:val="20"/>
              </w:rPr>
              <w:t>cererea</w:t>
            </w:r>
            <w:proofErr w:type="spellEnd"/>
            <w:r>
              <w:rPr>
                <w:color w:val="000000"/>
                <w:szCs w:val="20"/>
              </w:rPr>
              <w:t xml:space="preserve"> de </w:t>
            </w:r>
            <w:proofErr w:type="spellStart"/>
            <w:r>
              <w:rPr>
                <w:color w:val="000000"/>
                <w:szCs w:val="20"/>
              </w:rPr>
              <w:t>finanțare</w:t>
            </w:r>
            <w:proofErr w:type="spellEnd"/>
            <w:r>
              <w:rPr>
                <w:color w:val="000000"/>
                <w:szCs w:val="20"/>
              </w:rPr>
              <w:t xml:space="preserve"> sunt </w:t>
            </w:r>
            <w:proofErr w:type="spellStart"/>
            <w:r>
              <w:rPr>
                <w:color w:val="000000"/>
                <w:szCs w:val="20"/>
              </w:rPr>
              <w:t>semnate</w:t>
            </w:r>
            <w:proofErr w:type="spellEnd"/>
            <w:r>
              <w:rPr>
                <w:color w:val="000000"/>
                <w:szCs w:val="20"/>
              </w:rPr>
              <w:t xml:space="preserve"> conform </w:t>
            </w:r>
            <w:proofErr w:type="spellStart"/>
            <w:r>
              <w:rPr>
                <w:color w:val="000000"/>
                <w:szCs w:val="20"/>
              </w:rPr>
              <w:t>menţiunilor</w:t>
            </w:r>
            <w:proofErr w:type="spellEnd"/>
            <w:r>
              <w:rPr>
                <w:color w:val="000000"/>
                <w:szCs w:val="20"/>
              </w:rPr>
              <w:t xml:space="preserve"> din </w:t>
            </w:r>
            <w:proofErr w:type="spellStart"/>
            <w:r>
              <w:rPr>
                <w:color w:val="000000"/>
                <w:szCs w:val="20"/>
              </w:rPr>
              <w:t>ghidul</w:t>
            </w:r>
            <w:proofErr w:type="spellEnd"/>
            <w:r>
              <w:rPr>
                <w:color w:val="000000"/>
                <w:szCs w:val="20"/>
              </w:rPr>
              <w:t xml:space="preserve"> specific?</w:t>
            </w:r>
            <w:r>
              <w:rPr>
                <w:i/>
                <w:color w:val="00000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Cs w:val="20"/>
              </w:rPr>
              <w:t>Dacă</w:t>
            </w:r>
            <w:proofErr w:type="spellEnd"/>
            <w:r>
              <w:rPr>
                <w:i/>
                <w:color w:val="00000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Cs w:val="20"/>
              </w:rPr>
              <w:t>este</w:t>
            </w:r>
            <w:proofErr w:type="spellEnd"/>
            <w:r>
              <w:rPr>
                <w:i/>
                <w:color w:val="00000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Cs w:val="20"/>
              </w:rPr>
              <w:t>cazul</w:t>
            </w:r>
            <w:proofErr w:type="spellEnd"/>
            <w:r>
              <w:rPr>
                <w:color w:val="00000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Cs w:val="20"/>
              </w:rPr>
              <w:t>este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anexată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împuternicirea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pentru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semnarea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electronică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lastRenderedPageBreak/>
              <w:t>extinsă</w:t>
            </w:r>
            <w:proofErr w:type="spellEnd"/>
            <w:r>
              <w:rPr>
                <w:color w:val="000000"/>
                <w:szCs w:val="20"/>
              </w:rPr>
              <w:t xml:space="preserve"> a </w:t>
            </w:r>
            <w:proofErr w:type="spellStart"/>
            <w:r>
              <w:rPr>
                <w:color w:val="000000"/>
                <w:szCs w:val="20"/>
              </w:rPr>
              <w:t>Cererii</w:t>
            </w:r>
            <w:proofErr w:type="spellEnd"/>
            <w:r>
              <w:rPr>
                <w:color w:val="000000"/>
                <w:szCs w:val="20"/>
              </w:rPr>
              <w:t xml:space="preserve"> de </w:t>
            </w:r>
            <w:proofErr w:type="spellStart"/>
            <w:r>
              <w:rPr>
                <w:color w:val="000000"/>
                <w:szCs w:val="20"/>
              </w:rPr>
              <w:t>finanţare</w:t>
            </w:r>
            <w:proofErr w:type="spellEnd"/>
            <w:r>
              <w:rPr>
                <w:color w:val="000000"/>
                <w:szCs w:val="20"/>
              </w:rPr>
              <w:t xml:space="preserve">? </w:t>
            </w:r>
            <w:proofErr w:type="spellStart"/>
            <w:r>
              <w:rPr>
                <w:i/>
                <w:color w:val="000000"/>
                <w:szCs w:val="20"/>
              </w:rPr>
              <w:t>Dacă</w:t>
            </w:r>
            <w:proofErr w:type="spellEnd"/>
            <w:r>
              <w:rPr>
                <w:i/>
                <w:color w:val="00000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Cs w:val="20"/>
              </w:rPr>
              <w:t>este</w:t>
            </w:r>
            <w:proofErr w:type="spellEnd"/>
            <w:r>
              <w:rPr>
                <w:i/>
                <w:color w:val="00000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Cs w:val="20"/>
              </w:rPr>
              <w:t>cazul</w:t>
            </w:r>
            <w:proofErr w:type="spellEnd"/>
            <w:r>
              <w:rPr>
                <w:color w:val="00000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Cs w:val="20"/>
              </w:rPr>
              <w:t>este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anexată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Certificarea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aplicației</w:t>
            </w:r>
            <w:proofErr w:type="spellEnd"/>
            <w:r>
              <w:rPr>
                <w:color w:val="000000"/>
                <w:szCs w:val="20"/>
              </w:rPr>
              <w:t>?</w:t>
            </w:r>
          </w:p>
        </w:tc>
        <w:tc>
          <w:tcPr>
            <w:tcW w:w="567" w:type="dxa"/>
          </w:tcPr>
          <w:p w14:paraId="4D8CF070" w14:textId="77777777" w:rsidR="00BE7415" w:rsidRPr="002A1F62" w:rsidRDefault="00BE7415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32F0E137" w14:textId="77777777" w:rsidR="00BE7415" w:rsidRPr="002A1F62" w:rsidRDefault="00BE7415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5DFCBD5E" w14:textId="77777777" w:rsidR="00BE7415" w:rsidRPr="002A1F62" w:rsidRDefault="00BE7415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43F99671" w14:textId="77777777" w:rsidR="00BE7415" w:rsidRPr="002A1F62" w:rsidRDefault="00BE7415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590D37FA" w14:textId="77777777" w:rsidR="00BE7415" w:rsidRDefault="00BE7415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6B29643C" w14:textId="77777777" w:rsidR="00BE7415" w:rsidRDefault="00BE7415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2DF739A6" w14:textId="77777777" w:rsidR="00BE7415" w:rsidRDefault="00BE7415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006B65DB" w14:textId="77777777" w:rsidR="00BE7415" w:rsidRDefault="00BE7415" w:rsidP="00AC6161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CB531C" w:rsidRPr="00CB531C" w14:paraId="609AB601" w14:textId="77777777" w:rsidTr="00C53122">
        <w:tc>
          <w:tcPr>
            <w:tcW w:w="567" w:type="dxa"/>
          </w:tcPr>
          <w:p w14:paraId="4FE27AFD" w14:textId="77777777" w:rsidR="00CB531C" w:rsidRPr="002A1F62" w:rsidRDefault="00CB531C" w:rsidP="0026466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3E952CD4" w14:textId="7B5CB8F2" w:rsidR="00CB531C" w:rsidRPr="004A48F1" w:rsidRDefault="005302B6" w:rsidP="00AC6161">
            <w:pPr>
              <w:jc w:val="both"/>
              <w:rPr>
                <w:rFonts w:cstheme="minorHAnsi"/>
                <w:lang w:val="ro-RO"/>
              </w:rPr>
            </w:pPr>
            <w:r w:rsidRPr="004A48F1">
              <w:rPr>
                <w:rFonts w:cstheme="minorHAnsi"/>
                <w:lang w:val="ro-RO"/>
              </w:rPr>
              <w:t>Solicitantul este societate</w:t>
            </w:r>
            <w:r w:rsidR="006870D7">
              <w:rPr>
                <w:rFonts w:cstheme="minorHAnsi"/>
                <w:lang w:val="ro-RO"/>
              </w:rPr>
              <w:t xml:space="preserve"> </w:t>
            </w:r>
            <w:r w:rsidR="006870D7" w:rsidRPr="006870D7">
              <w:rPr>
                <w:rFonts w:cstheme="minorHAnsi"/>
                <w:lang w:val="ro-RO"/>
              </w:rPr>
              <w:t>non-agricola</w:t>
            </w:r>
            <w:r w:rsidRPr="004A48F1">
              <w:rPr>
                <w:rFonts w:cstheme="minorHAnsi"/>
                <w:lang w:val="ro-RO"/>
              </w:rPr>
              <w:t xml:space="preserve"> </w:t>
            </w:r>
            <w:r w:rsidR="004A48F1" w:rsidRPr="004A48F1">
              <w:rPr>
                <w:rFonts w:cstheme="minorHAnsi"/>
                <w:lang w:val="ro-RO"/>
              </w:rPr>
              <w:t>înființata</w:t>
            </w:r>
            <w:r w:rsidRPr="004A48F1">
              <w:rPr>
                <w:rFonts w:cstheme="minorHAnsi"/>
                <w:lang w:val="ro-RO"/>
              </w:rPr>
              <w:t xml:space="preserve"> in baza Legii nr. 31/1990 privind societățile comerciale, </w:t>
            </w:r>
            <w:r w:rsidR="006870D7" w:rsidRPr="006870D7">
              <w:rPr>
                <w:rFonts w:cstheme="minorHAnsi"/>
                <w:lang w:val="ro-RO"/>
              </w:rPr>
              <w:t>cel târziu la data de 03.01.2022 (inclusiv această dată)</w:t>
            </w:r>
            <w:r w:rsidR="006870D7">
              <w:rPr>
                <w:rFonts w:cstheme="minorHAnsi"/>
                <w:lang w:val="ro-RO"/>
              </w:rPr>
              <w:t>?</w:t>
            </w:r>
          </w:p>
        </w:tc>
        <w:tc>
          <w:tcPr>
            <w:tcW w:w="567" w:type="dxa"/>
          </w:tcPr>
          <w:p w14:paraId="7BE59096" w14:textId="77777777" w:rsidR="00CB531C" w:rsidRPr="002A1F62" w:rsidRDefault="00CB531C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30E8C6F3" w14:textId="77777777" w:rsidR="00CB531C" w:rsidRPr="002A1F62" w:rsidRDefault="00CB531C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6D2526E0" w14:textId="77777777" w:rsidR="00CB531C" w:rsidRPr="002A1F62" w:rsidRDefault="00CB531C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45514DF8" w14:textId="77777777" w:rsidR="00CB531C" w:rsidRPr="002A1F62" w:rsidRDefault="00CB531C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5B2900D4" w14:textId="77777777" w:rsidR="00CB531C" w:rsidRDefault="00CB531C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4F11A7C5" w14:textId="77777777" w:rsidR="00CB531C" w:rsidRDefault="00CB531C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735E19D6" w14:textId="77777777" w:rsidR="00CB531C" w:rsidRDefault="00CB531C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7C122ECF" w14:textId="77777777" w:rsidR="00CB531C" w:rsidRDefault="00CB531C" w:rsidP="00AC6161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CB531C" w:rsidRPr="00CB531C" w14:paraId="5700592C" w14:textId="77777777" w:rsidTr="00C53122">
        <w:tc>
          <w:tcPr>
            <w:tcW w:w="567" w:type="dxa"/>
          </w:tcPr>
          <w:p w14:paraId="1F53B903" w14:textId="77777777" w:rsidR="00CB531C" w:rsidRPr="002A1F62" w:rsidRDefault="00CB531C" w:rsidP="0026466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2DB9F1F7" w14:textId="0A79E3AD" w:rsidR="005302B6" w:rsidRPr="005302B6" w:rsidRDefault="005302B6" w:rsidP="005302B6">
            <w:pPr>
              <w:jc w:val="both"/>
              <w:rPr>
                <w:rFonts w:cstheme="minorHAnsi"/>
                <w:lang w:val="ro-RO"/>
              </w:rPr>
            </w:pPr>
            <w:r w:rsidRPr="005302B6">
              <w:rPr>
                <w:rFonts w:cstheme="minorHAnsi"/>
                <w:lang w:val="ro-RO"/>
              </w:rPr>
              <w:t xml:space="preserve">Solicitantul se </w:t>
            </w:r>
            <w:r w:rsidR="005661E6" w:rsidRPr="005302B6">
              <w:rPr>
                <w:rFonts w:cstheme="minorHAnsi"/>
                <w:lang w:val="ro-RO"/>
              </w:rPr>
              <w:t>încadrează</w:t>
            </w:r>
            <w:r w:rsidRPr="005302B6">
              <w:rPr>
                <w:rFonts w:cstheme="minorHAnsi"/>
                <w:lang w:val="ro-RO"/>
              </w:rPr>
              <w:t xml:space="preserve"> in categoria IMM-urilor</w:t>
            </w:r>
            <w:r w:rsidR="009A4955">
              <w:rPr>
                <w:rFonts w:cstheme="minorHAnsi"/>
                <w:lang w:val="ro-RO"/>
              </w:rPr>
              <w:t>?</w:t>
            </w:r>
          </w:p>
          <w:p w14:paraId="69ED6202" w14:textId="7E433598" w:rsidR="00CB531C" w:rsidRPr="009A4955" w:rsidRDefault="005302B6" w:rsidP="005302B6">
            <w:pPr>
              <w:jc w:val="both"/>
              <w:rPr>
                <w:rFonts w:cstheme="minorHAnsi"/>
                <w:lang w:val="ro-RO"/>
              </w:rPr>
            </w:pPr>
            <w:r w:rsidRPr="009A4955">
              <w:rPr>
                <w:rFonts w:cstheme="minorHAnsi"/>
                <w:lang w:val="ro-RO"/>
              </w:rPr>
              <w:t xml:space="preserve">Datele si </w:t>
            </w:r>
            <w:r w:rsidR="005661E6" w:rsidRPr="009A4955">
              <w:rPr>
                <w:rFonts w:cstheme="minorHAnsi"/>
                <w:lang w:val="ro-RO"/>
              </w:rPr>
              <w:t>informațiile</w:t>
            </w:r>
            <w:r w:rsidRPr="009A4955">
              <w:rPr>
                <w:rFonts w:cstheme="minorHAnsi"/>
                <w:lang w:val="ro-RO"/>
              </w:rPr>
              <w:t xml:space="preserve"> prezentate in cadrul </w:t>
            </w:r>
            <w:r w:rsidR="005661E6" w:rsidRPr="009A4955">
              <w:rPr>
                <w:rFonts w:cstheme="minorHAnsi"/>
                <w:lang w:val="ro-RO"/>
              </w:rPr>
              <w:t>Declarației</w:t>
            </w:r>
            <w:r w:rsidRPr="009A4955">
              <w:rPr>
                <w:rFonts w:cstheme="minorHAnsi"/>
                <w:lang w:val="ro-RO"/>
              </w:rPr>
              <w:t xml:space="preserve">/iilor privind </w:t>
            </w:r>
            <w:r w:rsidR="005661E6" w:rsidRPr="009A4955">
              <w:rPr>
                <w:rFonts w:cstheme="minorHAnsi"/>
                <w:lang w:val="ro-RO"/>
              </w:rPr>
              <w:t>încadrarea</w:t>
            </w:r>
            <w:r w:rsidRPr="009A4955">
              <w:rPr>
                <w:rFonts w:cstheme="minorHAnsi"/>
                <w:lang w:val="ro-RO"/>
              </w:rPr>
              <w:t xml:space="preserve"> in categoria IMM si, daca este cazul, Calculului pentru </w:t>
            </w:r>
            <w:proofErr w:type="spellStart"/>
            <w:r w:rsidRPr="009A4955">
              <w:rPr>
                <w:rFonts w:cstheme="minorHAnsi"/>
                <w:lang w:val="ro-RO"/>
              </w:rPr>
              <w:t>intreprinderi</w:t>
            </w:r>
            <w:proofErr w:type="spellEnd"/>
            <w:r w:rsidRPr="009A4955">
              <w:rPr>
                <w:rFonts w:cstheme="minorHAnsi"/>
                <w:lang w:val="ro-RO"/>
              </w:rPr>
              <w:t xml:space="preserve"> partenere sau legate, sunt corecte si complete</w:t>
            </w:r>
            <w:r w:rsidR="009A4955">
              <w:rPr>
                <w:rFonts w:cstheme="minorHAnsi"/>
                <w:lang w:val="ro-RO"/>
              </w:rPr>
              <w:t>?</w:t>
            </w:r>
          </w:p>
        </w:tc>
        <w:tc>
          <w:tcPr>
            <w:tcW w:w="567" w:type="dxa"/>
          </w:tcPr>
          <w:p w14:paraId="52D5D03A" w14:textId="77777777" w:rsidR="00CB531C" w:rsidRPr="002A1F62" w:rsidRDefault="00CB531C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6FA21151" w14:textId="77777777" w:rsidR="00CB531C" w:rsidRPr="002A1F62" w:rsidRDefault="00CB531C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377F3EDF" w14:textId="77777777" w:rsidR="00CB531C" w:rsidRPr="002A1F62" w:rsidRDefault="00CB531C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279BC0F6" w14:textId="77777777" w:rsidR="00CB531C" w:rsidRPr="002A1F62" w:rsidRDefault="00CB531C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1D466FF1" w14:textId="77777777" w:rsidR="00CB531C" w:rsidRDefault="00CB531C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32412A79" w14:textId="77777777" w:rsidR="00CB531C" w:rsidRDefault="00CB531C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09072719" w14:textId="77777777" w:rsidR="00CB531C" w:rsidRDefault="00CB531C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727393F7" w14:textId="77777777" w:rsidR="00CB531C" w:rsidRDefault="00CB531C" w:rsidP="00AC6161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93105A" w:rsidRPr="00CB531C" w14:paraId="4A1632B5" w14:textId="77777777" w:rsidTr="00C53122">
        <w:tc>
          <w:tcPr>
            <w:tcW w:w="567" w:type="dxa"/>
          </w:tcPr>
          <w:p w14:paraId="5190BFD8" w14:textId="77777777" w:rsidR="0093105A" w:rsidRPr="006E540D" w:rsidRDefault="0093105A" w:rsidP="0026466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73C80F90" w14:textId="77777777" w:rsidR="0093105A" w:rsidRPr="006E540D" w:rsidRDefault="0093105A" w:rsidP="0093105A">
            <w:pPr>
              <w:jc w:val="both"/>
              <w:rPr>
                <w:rFonts w:cstheme="minorHAnsi"/>
                <w:lang w:val="ro-RO"/>
              </w:rPr>
            </w:pPr>
            <w:r w:rsidRPr="006E540D">
              <w:rPr>
                <w:rFonts w:cstheme="minorHAnsi"/>
                <w:lang w:val="ro-RO"/>
              </w:rPr>
              <w:t>Locul de implementare a proiectului trebuie să fie situat în Regiunea Nord-Est.</w:t>
            </w:r>
          </w:p>
          <w:p w14:paraId="43FAADBC" w14:textId="77777777" w:rsidR="00623ED6" w:rsidRPr="006E540D" w:rsidRDefault="0093105A" w:rsidP="0093105A">
            <w:pPr>
              <w:pStyle w:val="ListParagraph"/>
              <w:numPr>
                <w:ilvl w:val="0"/>
                <w:numId w:val="32"/>
              </w:numPr>
              <w:jc w:val="both"/>
              <w:rPr>
                <w:rFonts w:cstheme="minorHAnsi"/>
                <w:lang w:val="ro-RO" w:bidi="ro-RO"/>
              </w:rPr>
            </w:pPr>
            <w:r w:rsidRPr="006E540D">
              <w:rPr>
                <w:rFonts w:cstheme="minorHAnsi"/>
                <w:lang w:val="ro-RO" w:bidi="ro-RO"/>
              </w:rPr>
              <w:t>Pentru solicitanți microîntreprinderi, locul/locurile de implementare a proiectului trebuie să fie situat/e doar în mediul urban, inclusiv satele aparținătoare acestuia.</w:t>
            </w:r>
          </w:p>
          <w:p w14:paraId="437B19B8" w14:textId="61A64D91" w:rsidR="0093105A" w:rsidRPr="006E540D" w:rsidRDefault="0093105A" w:rsidP="0093105A">
            <w:pPr>
              <w:pStyle w:val="ListParagraph"/>
              <w:numPr>
                <w:ilvl w:val="0"/>
                <w:numId w:val="32"/>
              </w:numPr>
              <w:jc w:val="both"/>
              <w:rPr>
                <w:rFonts w:cstheme="minorHAnsi"/>
                <w:lang w:val="ro-RO" w:bidi="ro-RO"/>
              </w:rPr>
            </w:pPr>
            <w:r w:rsidRPr="006E540D">
              <w:rPr>
                <w:rFonts w:cstheme="minorHAnsi"/>
                <w:lang w:val="ro-RO" w:bidi="ro-RO"/>
              </w:rPr>
              <w:t>Pentru solicitanți întreprinderi mici și întreprinderi mijlocii, locul/locurile de implementare a proiectului poate/pot fi situat/e atât în mediul urban cât și în mediul rural.</w:t>
            </w:r>
          </w:p>
          <w:p w14:paraId="391C93D1" w14:textId="649670D2" w:rsidR="0093105A" w:rsidRPr="006E540D" w:rsidRDefault="0093105A" w:rsidP="0093105A">
            <w:pPr>
              <w:jc w:val="both"/>
              <w:rPr>
                <w:rFonts w:cstheme="minorHAnsi"/>
                <w:lang w:val="ro-RO"/>
              </w:rPr>
            </w:pPr>
            <w:r w:rsidRPr="006E540D">
              <w:rPr>
                <w:rFonts w:cstheme="minorHAnsi"/>
                <w:lang w:val="ro-RO" w:bidi="ro-RO"/>
              </w:rPr>
              <w:t>La depunerea cererii de finanțare, solicitantul trebuie să aibă locul/locurile de implementare a proiectului înregistrat/e ca sediu principal sau sediu secundar la ONRC cel mai târziu la data de 03.01.2023, în Regiunea Nord-Est.</w:t>
            </w:r>
          </w:p>
        </w:tc>
        <w:tc>
          <w:tcPr>
            <w:tcW w:w="567" w:type="dxa"/>
          </w:tcPr>
          <w:p w14:paraId="185F844E" w14:textId="77777777" w:rsidR="0093105A" w:rsidRPr="002A1F62" w:rsidRDefault="0093105A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236373D6" w14:textId="77777777" w:rsidR="0093105A" w:rsidRPr="002A1F62" w:rsidRDefault="0093105A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395FA7DE" w14:textId="77777777" w:rsidR="0093105A" w:rsidRPr="002A1F62" w:rsidRDefault="0093105A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25B7C24C" w14:textId="77777777" w:rsidR="0093105A" w:rsidRPr="002A1F62" w:rsidRDefault="0093105A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15A59E80" w14:textId="77777777" w:rsidR="0093105A" w:rsidRDefault="0093105A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0DBE5385" w14:textId="77777777" w:rsidR="0093105A" w:rsidRDefault="0093105A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5996BF93" w14:textId="77777777" w:rsidR="0093105A" w:rsidRDefault="0093105A" w:rsidP="00AC6161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07405554" w14:textId="77777777" w:rsidR="0093105A" w:rsidRDefault="0093105A" w:rsidP="00AC6161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2A3BE4" w:rsidRPr="00CB531C" w14:paraId="0BE57AE9" w14:textId="77777777" w:rsidTr="00C53122">
        <w:tc>
          <w:tcPr>
            <w:tcW w:w="567" w:type="dxa"/>
          </w:tcPr>
          <w:p w14:paraId="5128B79D" w14:textId="77777777" w:rsidR="002A3BE4" w:rsidRPr="002A1F62" w:rsidRDefault="002A3BE4" w:rsidP="009A495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2218DAAD" w14:textId="3360A355" w:rsidR="002A3BE4" w:rsidRPr="002A3BE4" w:rsidRDefault="002A3BE4" w:rsidP="002A3BE4">
            <w:pPr>
              <w:tabs>
                <w:tab w:val="left" w:pos="524"/>
              </w:tabs>
              <w:jc w:val="both"/>
              <w:rPr>
                <w:rFonts w:cstheme="minorHAnsi"/>
                <w:lang w:val="ro-RO"/>
              </w:rPr>
            </w:pPr>
            <w:r w:rsidRPr="002A3BE4">
              <w:rPr>
                <w:rFonts w:cstheme="minorHAnsi"/>
                <w:lang w:val="ro-RO" w:bidi="ro-RO"/>
              </w:rPr>
              <w:t>Solicitantul nu are autorizate coduri CAEN care sunt excluse de la finanțare, conform Anexei – Lista CAEN neeligibile</w:t>
            </w:r>
            <w:r w:rsidR="006870D7">
              <w:rPr>
                <w:rFonts w:cstheme="minorHAnsi"/>
                <w:lang w:val="ro-RO" w:bidi="ro-RO"/>
              </w:rPr>
              <w:t>?</w:t>
            </w:r>
          </w:p>
        </w:tc>
        <w:tc>
          <w:tcPr>
            <w:tcW w:w="567" w:type="dxa"/>
          </w:tcPr>
          <w:p w14:paraId="2E89F41E" w14:textId="77777777" w:rsidR="002A3BE4" w:rsidRPr="002A1F62" w:rsidRDefault="002A3BE4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7D66F17F" w14:textId="77777777" w:rsidR="002A3BE4" w:rsidRPr="002A1F62" w:rsidRDefault="002A3BE4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714B83BA" w14:textId="77777777" w:rsidR="002A3BE4" w:rsidRPr="002A1F62" w:rsidRDefault="002A3BE4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79097AAA" w14:textId="77777777" w:rsidR="002A3BE4" w:rsidRPr="002A1F62" w:rsidRDefault="002A3BE4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7BB3D4F3" w14:textId="77777777" w:rsidR="002A3BE4" w:rsidRDefault="002A3BE4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3CFD5E98" w14:textId="77777777" w:rsidR="002A3BE4" w:rsidRDefault="002A3BE4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5F22D1D9" w14:textId="77777777" w:rsidR="002A3BE4" w:rsidRDefault="002A3BE4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55D9497F" w14:textId="77777777" w:rsidR="002A3BE4" w:rsidRDefault="002A3BE4" w:rsidP="009A4955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2A3BE4" w:rsidRPr="00CB531C" w14:paraId="0ADEA0FA" w14:textId="77777777" w:rsidTr="00C53122">
        <w:tc>
          <w:tcPr>
            <w:tcW w:w="567" w:type="dxa"/>
          </w:tcPr>
          <w:p w14:paraId="314BCEA5" w14:textId="77777777" w:rsidR="002A3BE4" w:rsidRPr="002A1F62" w:rsidRDefault="002A3BE4" w:rsidP="009A495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44434C69" w14:textId="5995EBF9" w:rsidR="002A3BE4" w:rsidRPr="002A3BE4" w:rsidRDefault="002A3BE4" w:rsidP="002A3BE4">
            <w:pPr>
              <w:tabs>
                <w:tab w:val="left" w:pos="524"/>
              </w:tabs>
              <w:jc w:val="both"/>
              <w:rPr>
                <w:rFonts w:cstheme="minorHAnsi"/>
                <w:lang w:val="ro-RO" w:bidi="ro-RO"/>
              </w:rPr>
            </w:pPr>
            <w:r w:rsidRPr="005302B6">
              <w:rPr>
                <w:rFonts w:cstheme="minorHAnsi"/>
                <w:lang w:val="ro-RO"/>
              </w:rPr>
              <w:t xml:space="preserve">Solicitantul a desfășurat activitate pe o perioadă corespunzătoare cel puțin unui an fiscal integral, nu a avut activitatea suspendată temporar oricând în anul </w:t>
            </w:r>
            <w:r w:rsidRPr="005302B6">
              <w:rPr>
                <w:rFonts w:cstheme="minorHAnsi"/>
                <w:lang w:val="ro-RO"/>
              </w:rPr>
              <w:lastRenderedPageBreak/>
              <w:t>curent depunerii cererii de finanțare și în anul fiscal anterior, cu excepția suspendării activității pe perioada stării de alertă/urgenta instituită în conformitate cu prevederile legale în vigoare</w:t>
            </w:r>
            <w:r>
              <w:rPr>
                <w:rFonts w:cstheme="minorHAnsi"/>
                <w:lang w:val="ro-RO"/>
              </w:rPr>
              <w:t>?</w:t>
            </w:r>
          </w:p>
        </w:tc>
        <w:tc>
          <w:tcPr>
            <w:tcW w:w="567" w:type="dxa"/>
          </w:tcPr>
          <w:p w14:paraId="64D72206" w14:textId="77777777" w:rsidR="002A3BE4" w:rsidRPr="002A1F62" w:rsidRDefault="002A3BE4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2C411DC4" w14:textId="77777777" w:rsidR="002A3BE4" w:rsidRPr="002A1F62" w:rsidRDefault="002A3BE4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591FBD05" w14:textId="77777777" w:rsidR="002A3BE4" w:rsidRPr="002A1F62" w:rsidRDefault="002A3BE4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31A35A55" w14:textId="77777777" w:rsidR="002A3BE4" w:rsidRPr="002A1F62" w:rsidRDefault="002A3BE4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62CD4FD6" w14:textId="77777777" w:rsidR="002A3BE4" w:rsidRDefault="002A3BE4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797CA03A" w14:textId="77777777" w:rsidR="002A3BE4" w:rsidRDefault="002A3BE4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3D1BC8F5" w14:textId="77777777" w:rsidR="002A3BE4" w:rsidRDefault="002A3BE4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6DF92A74" w14:textId="77777777" w:rsidR="002A3BE4" w:rsidRDefault="002A3BE4" w:rsidP="009A4955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2A3BE4" w:rsidRPr="00CB531C" w14:paraId="01748EDB" w14:textId="77777777" w:rsidTr="00C53122">
        <w:tc>
          <w:tcPr>
            <w:tcW w:w="567" w:type="dxa"/>
          </w:tcPr>
          <w:p w14:paraId="1BAE7614" w14:textId="77777777" w:rsidR="002A3BE4" w:rsidRPr="002A1F62" w:rsidRDefault="002A3BE4" w:rsidP="009A495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0EF496BD" w14:textId="48BE734F" w:rsidR="002A3BE4" w:rsidRPr="005302B6" w:rsidRDefault="002A3BE4" w:rsidP="002A3BE4">
            <w:pPr>
              <w:tabs>
                <w:tab w:val="left" w:pos="524"/>
              </w:tabs>
              <w:jc w:val="both"/>
              <w:rPr>
                <w:rFonts w:cstheme="minorHAnsi"/>
                <w:lang w:val="ro-RO"/>
              </w:rPr>
            </w:pPr>
            <w:r w:rsidRPr="002A3BE4">
              <w:rPr>
                <w:rFonts w:cstheme="minorHAnsi"/>
                <w:lang w:val="ro-RO"/>
              </w:rPr>
              <w:t>Solicitantul a înregistrat profit din exploatare (&gt;0 lei) în anul fiscal anterior depunerii cererii de finanțare</w:t>
            </w:r>
            <w:r>
              <w:rPr>
                <w:rFonts w:cstheme="minorHAnsi"/>
                <w:lang w:val="ro-RO"/>
              </w:rPr>
              <w:t>?</w:t>
            </w:r>
          </w:p>
        </w:tc>
        <w:tc>
          <w:tcPr>
            <w:tcW w:w="567" w:type="dxa"/>
          </w:tcPr>
          <w:p w14:paraId="58479059" w14:textId="77777777" w:rsidR="002A3BE4" w:rsidRPr="002A1F62" w:rsidRDefault="002A3BE4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4C798F4E" w14:textId="77777777" w:rsidR="002A3BE4" w:rsidRPr="002A1F62" w:rsidRDefault="002A3BE4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6E7B8F88" w14:textId="77777777" w:rsidR="002A3BE4" w:rsidRPr="002A1F62" w:rsidRDefault="002A3BE4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153E3956" w14:textId="77777777" w:rsidR="002A3BE4" w:rsidRPr="002A1F62" w:rsidRDefault="002A3BE4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0F2A657F" w14:textId="77777777" w:rsidR="002A3BE4" w:rsidRDefault="002A3BE4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68847706" w14:textId="77777777" w:rsidR="002A3BE4" w:rsidRDefault="002A3BE4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3CD722BB" w14:textId="77777777" w:rsidR="002A3BE4" w:rsidRDefault="002A3BE4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245C3BF3" w14:textId="77777777" w:rsidR="002A3BE4" w:rsidRDefault="002A3BE4" w:rsidP="009A4955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9A4955" w:rsidRPr="00CB531C" w14:paraId="179A86FC" w14:textId="77777777" w:rsidTr="00C53122">
        <w:tc>
          <w:tcPr>
            <w:tcW w:w="567" w:type="dxa"/>
          </w:tcPr>
          <w:p w14:paraId="79C0BC7C" w14:textId="77777777" w:rsidR="009A4955" w:rsidRPr="002A1F62" w:rsidRDefault="009A4955" w:rsidP="009A495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720BD93B" w14:textId="623A3873" w:rsidR="009A4955" w:rsidRPr="005302B6" w:rsidRDefault="009A4955" w:rsidP="009A4955">
            <w:pPr>
              <w:jc w:val="both"/>
              <w:rPr>
                <w:rFonts w:cstheme="minorHAnsi"/>
                <w:lang w:val="ro-RO"/>
              </w:rPr>
            </w:pPr>
            <w:r w:rsidRPr="006D7D9A">
              <w:rPr>
                <w:rFonts w:cstheme="minorHAnsi"/>
                <w:lang w:val="ro-RO"/>
              </w:rPr>
              <w:t xml:space="preserve">Solicitantul și reprezentantul său legal nu se încadrează în situațiile de excludere prezentate în </w:t>
            </w:r>
            <w:proofErr w:type="spellStart"/>
            <w:r w:rsidRPr="006D7D9A">
              <w:rPr>
                <w:rFonts w:cstheme="minorHAnsi"/>
                <w:lang w:val="ro-RO"/>
              </w:rPr>
              <w:t>Declaratia</w:t>
            </w:r>
            <w:proofErr w:type="spellEnd"/>
            <w:r w:rsidRPr="006D7D9A">
              <w:rPr>
                <w:rFonts w:cstheme="minorHAnsi"/>
                <w:lang w:val="ro-RO"/>
              </w:rPr>
              <w:t xml:space="preserve"> unica?</w:t>
            </w:r>
          </w:p>
        </w:tc>
        <w:tc>
          <w:tcPr>
            <w:tcW w:w="567" w:type="dxa"/>
          </w:tcPr>
          <w:p w14:paraId="4B9993C2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5DC665E5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1F3FFC07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74B4595A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45D4D678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11348E57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284563CB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09122177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9A4955" w:rsidRPr="00CB531C" w14:paraId="370FB097" w14:textId="77777777" w:rsidTr="00C53122">
        <w:tc>
          <w:tcPr>
            <w:tcW w:w="567" w:type="dxa"/>
          </w:tcPr>
          <w:p w14:paraId="2CA1CFD9" w14:textId="77777777" w:rsidR="009A4955" w:rsidRPr="002A3BE4" w:rsidRDefault="009A4955" w:rsidP="009A495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56AF7679" w14:textId="5D4D98F5" w:rsidR="009A4955" w:rsidRPr="002A3BE4" w:rsidRDefault="002A3BE4" w:rsidP="009A4955">
            <w:pPr>
              <w:jc w:val="both"/>
              <w:rPr>
                <w:rFonts w:cstheme="minorHAnsi"/>
                <w:lang w:val="ro-RO"/>
              </w:rPr>
            </w:pPr>
            <w:r w:rsidRPr="002A3BE4">
              <w:rPr>
                <w:rFonts w:cstheme="minorHAnsi"/>
                <w:lang w:val="ro-RO"/>
              </w:rPr>
              <w:t xml:space="preserve">Solicitantul a </w:t>
            </w:r>
            <w:r w:rsidRPr="002A3BE4">
              <w:rPr>
                <w:rFonts w:cstheme="minorHAnsi"/>
                <w:lang w:val="ro-RO" w:bidi="ro-RO"/>
              </w:rPr>
              <w:t>fost</w:t>
            </w:r>
            <w:r w:rsidRPr="002A3BE4">
              <w:rPr>
                <w:rFonts w:cstheme="minorHAnsi"/>
                <w:lang w:val="ro-RO"/>
              </w:rPr>
              <w:t xml:space="preserve"> preselectat pentru finanțare prin metoda RCT si a primit „Invitația pentru depunere cerere de finanțare prin </w:t>
            </w:r>
            <w:proofErr w:type="spellStart"/>
            <w:r w:rsidRPr="002A3BE4">
              <w:rPr>
                <w:rFonts w:cstheme="minorHAnsi"/>
                <w:lang w:val="ro-RO"/>
              </w:rPr>
              <w:t>MySMIS</w:t>
            </w:r>
            <w:proofErr w:type="spellEnd"/>
            <w:r w:rsidRPr="002A3BE4">
              <w:rPr>
                <w:rFonts w:cstheme="minorHAnsi"/>
                <w:lang w:val="ro-RO"/>
              </w:rPr>
              <w:t>”</w:t>
            </w:r>
            <w:r>
              <w:rPr>
                <w:rFonts w:cstheme="minorHAnsi"/>
                <w:lang w:val="ro-RO"/>
              </w:rPr>
              <w:t>?</w:t>
            </w:r>
          </w:p>
        </w:tc>
        <w:tc>
          <w:tcPr>
            <w:tcW w:w="567" w:type="dxa"/>
          </w:tcPr>
          <w:p w14:paraId="2460D41A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31B5C29C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24F7BA5B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4EB50D2C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12C74234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014389FB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1711016E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0270A8FD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9A4955" w:rsidRPr="00CB531C" w14:paraId="160AF4AA" w14:textId="77777777" w:rsidTr="00C53122">
        <w:tc>
          <w:tcPr>
            <w:tcW w:w="567" w:type="dxa"/>
          </w:tcPr>
          <w:p w14:paraId="18B1BF05" w14:textId="77777777" w:rsidR="009A4955" w:rsidRPr="002A1F62" w:rsidRDefault="009A4955" w:rsidP="009A495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75F9D730" w14:textId="3A9226C1" w:rsidR="009A4955" w:rsidRPr="002A3BE4" w:rsidRDefault="002A3BE4" w:rsidP="002A3BE4">
            <w:pPr>
              <w:jc w:val="both"/>
              <w:rPr>
                <w:rFonts w:cstheme="minorHAnsi"/>
                <w:lang w:val="ro-RO"/>
              </w:rPr>
            </w:pPr>
            <w:r w:rsidRPr="002A3BE4">
              <w:rPr>
                <w:rFonts w:cstheme="minorHAnsi"/>
                <w:lang w:val="ro-RO"/>
              </w:rPr>
              <w:t xml:space="preserve">Valoarea ajutorului de </w:t>
            </w:r>
            <w:proofErr w:type="spellStart"/>
            <w:r w:rsidRPr="002A3BE4">
              <w:rPr>
                <w:rFonts w:cstheme="minorHAnsi"/>
                <w:lang w:val="ro-RO"/>
              </w:rPr>
              <w:t>minimis</w:t>
            </w:r>
            <w:proofErr w:type="spellEnd"/>
            <w:r w:rsidRPr="002A3BE4">
              <w:rPr>
                <w:rFonts w:cstheme="minorHAnsi"/>
                <w:lang w:val="ro-RO"/>
              </w:rPr>
              <w:t xml:space="preserve"> solicitat nu depășește plafonul de </w:t>
            </w:r>
            <w:proofErr w:type="spellStart"/>
            <w:r w:rsidRPr="002A3BE4">
              <w:rPr>
                <w:rFonts w:cstheme="minorHAnsi"/>
                <w:lang w:val="ro-RO"/>
              </w:rPr>
              <w:t>minimis</w:t>
            </w:r>
            <w:proofErr w:type="spellEnd"/>
            <w:r w:rsidRPr="002A3BE4">
              <w:rPr>
                <w:rFonts w:cstheme="minorHAnsi"/>
                <w:lang w:val="ro-RO"/>
              </w:rPr>
              <w:t>, ținând cont de regula de cumul a ajutoarelor aplicabilă întreprinderii unice</w:t>
            </w:r>
            <w:r>
              <w:rPr>
                <w:rFonts w:cstheme="minorHAnsi"/>
                <w:lang w:val="ro-RO"/>
              </w:rPr>
              <w:t>?</w:t>
            </w:r>
          </w:p>
        </w:tc>
        <w:tc>
          <w:tcPr>
            <w:tcW w:w="567" w:type="dxa"/>
          </w:tcPr>
          <w:p w14:paraId="0CC14B5F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6E752399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1EE3853E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197B5B4A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2C69EF77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771469F1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653127DA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29D2C637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6870D7" w:rsidRPr="00CB531C" w14:paraId="54E5DDD0" w14:textId="77777777" w:rsidTr="00C53122">
        <w:tc>
          <w:tcPr>
            <w:tcW w:w="567" w:type="dxa"/>
          </w:tcPr>
          <w:p w14:paraId="6A916683" w14:textId="77777777" w:rsidR="006870D7" w:rsidRPr="002A1F62" w:rsidRDefault="006870D7" w:rsidP="009A495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67168E39" w14:textId="490402D8" w:rsidR="006870D7" w:rsidRPr="002A3BE4" w:rsidRDefault="006870D7" w:rsidP="002A3BE4">
            <w:pPr>
              <w:jc w:val="both"/>
              <w:rPr>
                <w:rFonts w:cstheme="minorHAnsi"/>
                <w:lang w:val="ro-RO"/>
              </w:rPr>
            </w:pPr>
            <w:bookmarkStart w:id="2" w:name="_Hlk138253602"/>
            <w:r w:rsidRPr="006870D7">
              <w:rPr>
                <w:rFonts w:cstheme="minorHAnsi"/>
                <w:lang w:val="ro-RO"/>
              </w:rPr>
              <w:t xml:space="preserve">Solicitantul asigură contribuția proprie la valoarea cheltuielilor eligibile (minimum 10% din valoarea cheltuielilor eligibile), acoperirea cheltuielilor neeligibile ale proiectului, precum și cele pentru buna </w:t>
            </w:r>
            <w:proofErr w:type="spellStart"/>
            <w:r w:rsidRPr="006870D7">
              <w:rPr>
                <w:rFonts w:cstheme="minorHAnsi"/>
                <w:lang w:val="ro-RO"/>
              </w:rPr>
              <w:t>functionare</w:t>
            </w:r>
            <w:proofErr w:type="spellEnd"/>
            <w:r w:rsidRPr="006870D7">
              <w:rPr>
                <w:rFonts w:cstheme="minorHAnsi"/>
                <w:lang w:val="ro-RO"/>
              </w:rPr>
              <w:t xml:space="preserve"> a acestuia in perioada de durabilitate</w:t>
            </w:r>
            <w:r>
              <w:rPr>
                <w:rFonts w:cstheme="minorHAnsi"/>
                <w:lang w:val="ro-RO"/>
              </w:rPr>
              <w:t>?</w:t>
            </w:r>
            <w:bookmarkEnd w:id="2"/>
          </w:p>
        </w:tc>
        <w:tc>
          <w:tcPr>
            <w:tcW w:w="567" w:type="dxa"/>
          </w:tcPr>
          <w:p w14:paraId="675B0A5B" w14:textId="77777777" w:rsidR="006870D7" w:rsidRPr="002A1F62" w:rsidRDefault="006870D7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2AA9233F" w14:textId="77777777" w:rsidR="006870D7" w:rsidRPr="002A1F62" w:rsidRDefault="006870D7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35B9E7BA" w14:textId="77777777" w:rsidR="006870D7" w:rsidRPr="002A1F62" w:rsidRDefault="006870D7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37FB9B1E" w14:textId="77777777" w:rsidR="006870D7" w:rsidRPr="002A1F62" w:rsidRDefault="006870D7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4A7AB1DA" w14:textId="77777777" w:rsidR="006870D7" w:rsidRDefault="006870D7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6005DDDF" w14:textId="77777777" w:rsidR="006870D7" w:rsidRDefault="006870D7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5C1DA082" w14:textId="77777777" w:rsidR="006870D7" w:rsidRDefault="006870D7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77A375A9" w14:textId="77777777" w:rsidR="006870D7" w:rsidRDefault="006870D7" w:rsidP="009A4955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0601E3" w:rsidRPr="00CB531C" w14:paraId="3DDFB4C8" w14:textId="77777777" w:rsidTr="00C53122">
        <w:tc>
          <w:tcPr>
            <w:tcW w:w="567" w:type="dxa"/>
          </w:tcPr>
          <w:p w14:paraId="5235B921" w14:textId="77777777" w:rsidR="000601E3" w:rsidRPr="002A1F62" w:rsidRDefault="000601E3" w:rsidP="009A495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720BF55C" w14:textId="5513D698" w:rsidR="000601E3" w:rsidRPr="006870D7" w:rsidRDefault="000601E3" w:rsidP="002A3BE4">
            <w:pPr>
              <w:jc w:val="both"/>
              <w:rPr>
                <w:rFonts w:cstheme="minorHAnsi"/>
                <w:lang w:val="ro-RO"/>
              </w:rPr>
            </w:pPr>
            <w:r w:rsidRPr="000601E3">
              <w:rPr>
                <w:rFonts w:cstheme="minorHAnsi"/>
                <w:lang w:val="ro-RO"/>
              </w:rPr>
              <w:t xml:space="preserve">Proiectul propus nu a mai beneficiat de finanțare publica pentru </w:t>
            </w:r>
            <w:proofErr w:type="spellStart"/>
            <w:r w:rsidRPr="000601E3">
              <w:rPr>
                <w:rFonts w:cstheme="minorHAnsi"/>
                <w:lang w:val="ro-RO"/>
              </w:rPr>
              <w:t>aceleasi</w:t>
            </w:r>
            <w:proofErr w:type="spellEnd"/>
            <w:r w:rsidRPr="000601E3">
              <w:rPr>
                <w:rFonts w:cstheme="minorHAnsi"/>
                <w:lang w:val="ro-RO"/>
              </w:rPr>
              <w:t xml:space="preserve"> costuri aferente </w:t>
            </w:r>
            <w:proofErr w:type="spellStart"/>
            <w:r w:rsidRPr="000601E3">
              <w:rPr>
                <w:rFonts w:cstheme="minorHAnsi"/>
                <w:lang w:val="ro-RO"/>
              </w:rPr>
              <w:t>acelorasi</w:t>
            </w:r>
            <w:proofErr w:type="spellEnd"/>
            <w:r w:rsidRPr="000601E3">
              <w:rPr>
                <w:rFonts w:cstheme="minorHAnsi"/>
                <w:lang w:val="ro-RO"/>
              </w:rPr>
              <w:t xml:space="preserve"> </w:t>
            </w:r>
            <w:proofErr w:type="spellStart"/>
            <w:r w:rsidRPr="000601E3">
              <w:rPr>
                <w:rFonts w:cstheme="minorHAnsi"/>
                <w:lang w:val="ro-RO"/>
              </w:rPr>
              <w:t>activitati</w:t>
            </w:r>
            <w:proofErr w:type="spellEnd"/>
            <w:r w:rsidRPr="000601E3">
              <w:rPr>
                <w:rFonts w:cstheme="minorHAnsi"/>
                <w:lang w:val="ro-RO"/>
              </w:rPr>
              <w:t xml:space="preserve"> eligibile</w:t>
            </w:r>
            <w:r>
              <w:rPr>
                <w:rFonts w:cstheme="minorHAnsi"/>
                <w:lang w:val="ro-RO"/>
              </w:rPr>
              <w:t>?</w:t>
            </w:r>
          </w:p>
        </w:tc>
        <w:tc>
          <w:tcPr>
            <w:tcW w:w="567" w:type="dxa"/>
          </w:tcPr>
          <w:p w14:paraId="4FD0CA79" w14:textId="77777777" w:rsidR="000601E3" w:rsidRPr="002A1F62" w:rsidRDefault="000601E3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17F46E22" w14:textId="77777777" w:rsidR="000601E3" w:rsidRPr="002A1F62" w:rsidRDefault="000601E3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1731D097" w14:textId="77777777" w:rsidR="000601E3" w:rsidRPr="002A1F62" w:rsidRDefault="000601E3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6D1BFA35" w14:textId="77777777" w:rsidR="000601E3" w:rsidRPr="002A1F62" w:rsidRDefault="000601E3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655ABCC9" w14:textId="77777777" w:rsidR="000601E3" w:rsidRDefault="000601E3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65095CD5" w14:textId="77777777" w:rsidR="000601E3" w:rsidRDefault="000601E3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333B5436" w14:textId="77777777" w:rsidR="000601E3" w:rsidRDefault="000601E3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061A66A0" w14:textId="77777777" w:rsidR="000601E3" w:rsidRDefault="000601E3" w:rsidP="009A4955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9A4955" w:rsidRPr="00CB531C" w14:paraId="6DDA0BAC" w14:textId="77777777" w:rsidTr="00C53122">
        <w:tc>
          <w:tcPr>
            <w:tcW w:w="567" w:type="dxa"/>
          </w:tcPr>
          <w:p w14:paraId="775DC1E7" w14:textId="77777777" w:rsidR="009A4955" w:rsidRPr="002A1F62" w:rsidRDefault="009A4955" w:rsidP="009A495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62E4B2BA" w14:textId="125412C5" w:rsidR="009A4955" w:rsidRPr="002A1F62" w:rsidRDefault="00F07C7E" w:rsidP="00C64D15">
            <w:pPr>
              <w:spacing w:after="160" w:line="259" w:lineRule="auto"/>
              <w:rPr>
                <w:rFonts w:cstheme="minorHAnsi"/>
                <w:lang w:val="ro-RO"/>
              </w:rPr>
            </w:pPr>
            <w:r w:rsidRPr="005302B6">
              <w:rPr>
                <w:rFonts w:cstheme="minorHAnsi"/>
                <w:lang w:val="ro-RO"/>
              </w:rPr>
              <w:t>Solicitantul nu se încadrează în categoria întreprinderilor în dificultate conform anexei ”</w:t>
            </w:r>
            <w:r w:rsidR="00C64D15">
              <w:rPr>
                <w:rFonts w:cstheme="minorHAnsi"/>
                <w:lang w:val="ro-RO"/>
              </w:rPr>
              <w:t>Macheta financiara</w:t>
            </w:r>
            <w:r w:rsidRPr="005302B6">
              <w:rPr>
                <w:rFonts w:cstheme="minorHAnsi"/>
                <w:lang w:val="ro-RO"/>
              </w:rPr>
              <w:t>”</w:t>
            </w:r>
            <w:r w:rsidR="00C64D15">
              <w:rPr>
                <w:rFonts w:cstheme="minorHAnsi"/>
                <w:lang w:val="ro-RO"/>
              </w:rPr>
              <w:t xml:space="preserve"> - </w:t>
            </w:r>
            <w:r w:rsidRPr="005302B6">
              <w:rPr>
                <w:rFonts w:cstheme="minorHAnsi"/>
                <w:lang w:val="ro-RO"/>
              </w:rPr>
              <w:t xml:space="preserve"> (conform </w:t>
            </w:r>
            <w:r w:rsidR="00B7265C">
              <w:rPr>
                <w:rFonts w:cstheme="minorHAnsi"/>
                <w:lang w:val="ro-RO"/>
              </w:rPr>
              <w:t xml:space="preserve">informațiilor din </w:t>
            </w:r>
            <w:r w:rsidRPr="005302B6">
              <w:rPr>
                <w:rFonts w:cstheme="minorHAnsi"/>
                <w:lang w:val="ro-RO"/>
              </w:rPr>
              <w:t>situații</w:t>
            </w:r>
            <w:r w:rsidR="00B7265C">
              <w:rPr>
                <w:rFonts w:cstheme="minorHAnsi"/>
                <w:lang w:val="ro-RO"/>
              </w:rPr>
              <w:t>le</w:t>
            </w:r>
            <w:r w:rsidRPr="005302B6">
              <w:rPr>
                <w:rFonts w:cstheme="minorHAnsi"/>
                <w:lang w:val="ro-RO"/>
              </w:rPr>
              <w:t xml:space="preserve"> financiare aferente anului fiscal anterior depunerii CF</w:t>
            </w:r>
            <w:r w:rsidR="00B7265C">
              <w:rPr>
                <w:rFonts w:cstheme="minorHAnsi"/>
                <w:lang w:val="ro-RO"/>
              </w:rPr>
              <w:t xml:space="preserve"> - interoperabil</w:t>
            </w:r>
            <w:r w:rsidRPr="005302B6">
              <w:rPr>
                <w:rFonts w:cstheme="minorHAnsi"/>
                <w:lang w:val="ro-RO"/>
              </w:rPr>
              <w:t>).</w:t>
            </w:r>
          </w:p>
        </w:tc>
        <w:tc>
          <w:tcPr>
            <w:tcW w:w="567" w:type="dxa"/>
          </w:tcPr>
          <w:p w14:paraId="7AA9747D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51E6E754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22456E8A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5CAE629F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290A5A56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0D38504A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446CDF74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1FC5444D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B7265C" w:rsidRPr="00CB531C" w14:paraId="36C9F274" w14:textId="77777777" w:rsidTr="00C53122">
        <w:tc>
          <w:tcPr>
            <w:tcW w:w="567" w:type="dxa"/>
          </w:tcPr>
          <w:p w14:paraId="309C6345" w14:textId="77777777" w:rsidR="00B7265C" w:rsidRPr="002A1F62" w:rsidRDefault="00B7265C" w:rsidP="009A495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7A99195E" w14:textId="315B08F6" w:rsidR="00B7265C" w:rsidRPr="005302B6" w:rsidRDefault="00B7265C" w:rsidP="00C64D15">
            <w:pPr>
              <w:rPr>
                <w:rFonts w:cstheme="minorHAnsi"/>
                <w:lang w:val="ro-RO"/>
              </w:rPr>
            </w:pPr>
            <w:r>
              <w:rPr>
                <w:rFonts w:cstheme="minorHAnsi"/>
                <w:lang w:val="ro-RO"/>
              </w:rPr>
              <w:t xml:space="preserve">Activitățile proiectului se încadrează in acțiunile specifice sprijinite in cadrul prezentului apel, conform secțiunii 5.2.2. – </w:t>
            </w:r>
            <w:proofErr w:type="spellStart"/>
            <w:r>
              <w:rPr>
                <w:rFonts w:cstheme="minorHAnsi"/>
                <w:lang w:val="ro-RO"/>
              </w:rPr>
              <w:t>Activitati</w:t>
            </w:r>
            <w:proofErr w:type="spellEnd"/>
            <w:r>
              <w:rPr>
                <w:rFonts w:cstheme="minorHAnsi"/>
                <w:lang w:val="ro-RO"/>
              </w:rPr>
              <w:t xml:space="preserve"> eligibile?</w:t>
            </w:r>
          </w:p>
        </w:tc>
        <w:tc>
          <w:tcPr>
            <w:tcW w:w="567" w:type="dxa"/>
          </w:tcPr>
          <w:p w14:paraId="5E6F1A0A" w14:textId="77777777" w:rsidR="00B7265C" w:rsidRPr="002A1F62" w:rsidRDefault="00B7265C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6746EB3D" w14:textId="77777777" w:rsidR="00B7265C" w:rsidRPr="002A1F62" w:rsidRDefault="00B7265C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26BB7BCC" w14:textId="77777777" w:rsidR="00B7265C" w:rsidRPr="002A1F62" w:rsidRDefault="00B7265C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01890586" w14:textId="77777777" w:rsidR="00B7265C" w:rsidRPr="002A1F62" w:rsidRDefault="00B7265C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00A592F1" w14:textId="77777777" w:rsidR="00B7265C" w:rsidRDefault="00B7265C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6B02CFF0" w14:textId="77777777" w:rsidR="00B7265C" w:rsidRDefault="00B7265C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65F00BDA" w14:textId="77777777" w:rsidR="00B7265C" w:rsidRDefault="00B7265C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45039DCF" w14:textId="77777777" w:rsidR="00B7265C" w:rsidRDefault="00B7265C" w:rsidP="009A4955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7C3DD6" w:rsidRPr="00CB531C" w14:paraId="567FB6E2" w14:textId="77777777" w:rsidTr="00C53122">
        <w:tc>
          <w:tcPr>
            <w:tcW w:w="567" w:type="dxa"/>
          </w:tcPr>
          <w:p w14:paraId="09425533" w14:textId="77777777" w:rsidR="007C3DD6" w:rsidRPr="002A1F62" w:rsidRDefault="007C3DD6" w:rsidP="009A495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50CB36AE" w14:textId="09256343" w:rsidR="00853A7F" w:rsidRPr="000601E3" w:rsidRDefault="007C3DD6" w:rsidP="00853A7F">
            <w:pPr>
              <w:rPr>
                <w:rFonts w:cstheme="minorHAnsi"/>
                <w:lang w:val="ro-RO"/>
              </w:rPr>
            </w:pPr>
            <w:r w:rsidRPr="007C3DD6">
              <w:rPr>
                <w:rFonts w:cstheme="minorHAnsi"/>
                <w:lang w:val="ro-RO"/>
              </w:rPr>
              <w:t>Investițiile propuse în cadrul proiectului, conduc la atingerea unui nivel ridicat de intensitate digitală conform DESI</w:t>
            </w:r>
            <w:r>
              <w:rPr>
                <w:rFonts w:cstheme="minorHAnsi"/>
                <w:lang w:val="ro-RO"/>
              </w:rPr>
              <w:t>?</w:t>
            </w:r>
          </w:p>
        </w:tc>
        <w:tc>
          <w:tcPr>
            <w:tcW w:w="567" w:type="dxa"/>
          </w:tcPr>
          <w:p w14:paraId="1EFD910C" w14:textId="77777777" w:rsidR="007C3DD6" w:rsidRPr="002A1F62" w:rsidRDefault="007C3DD6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00B2390D" w14:textId="77777777" w:rsidR="007C3DD6" w:rsidRPr="002A1F62" w:rsidRDefault="007C3DD6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50436A55" w14:textId="77777777" w:rsidR="007C3DD6" w:rsidRPr="002A1F62" w:rsidRDefault="007C3DD6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45532B14" w14:textId="77777777" w:rsidR="007C3DD6" w:rsidRPr="002A1F62" w:rsidRDefault="007C3DD6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22A8684C" w14:textId="77777777" w:rsidR="007C3DD6" w:rsidRDefault="007C3DD6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31B5F0C5" w14:textId="77777777" w:rsidR="007C3DD6" w:rsidRDefault="007C3DD6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2BE28225" w14:textId="77777777" w:rsidR="007C3DD6" w:rsidRDefault="007C3DD6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2BA79158" w14:textId="77777777" w:rsidR="007C3DD6" w:rsidRDefault="007C3DD6" w:rsidP="009A4955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0601E3" w:rsidRPr="00CB531C" w14:paraId="4B3A7C37" w14:textId="77777777" w:rsidTr="00C53122">
        <w:tc>
          <w:tcPr>
            <w:tcW w:w="567" w:type="dxa"/>
          </w:tcPr>
          <w:p w14:paraId="21144CD3" w14:textId="77777777" w:rsidR="000601E3" w:rsidRPr="002A1F62" w:rsidRDefault="000601E3" w:rsidP="009A495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22D400A3" w14:textId="6A54C4BF" w:rsidR="000601E3" w:rsidRPr="007C3DD6" w:rsidRDefault="000601E3" w:rsidP="000601E3">
            <w:pPr>
              <w:jc w:val="both"/>
              <w:rPr>
                <w:rFonts w:cstheme="minorHAnsi"/>
                <w:lang w:val="ro-RO"/>
              </w:rPr>
            </w:pPr>
            <w:proofErr w:type="spellStart"/>
            <w:r>
              <w:rPr>
                <w:color w:val="000000"/>
                <w:szCs w:val="20"/>
              </w:rPr>
              <w:t>Valoarea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activității</w:t>
            </w:r>
            <w:proofErr w:type="spellEnd"/>
            <w:r>
              <w:rPr>
                <w:color w:val="000000"/>
                <w:szCs w:val="20"/>
              </w:rPr>
              <w:t xml:space="preserve"> de </w:t>
            </w:r>
            <w:proofErr w:type="spellStart"/>
            <w:r>
              <w:rPr>
                <w:color w:val="000000"/>
                <w:szCs w:val="20"/>
              </w:rPr>
              <w:t>baza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sau</w:t>
            </w:r>
            <w:proofErr w:type="spellEnd"/>
            <w:r>
              <w:rPr>
                <w:color w:val="000000"/>
                <w:szCs w:val="20"/>
              </w:rPr>
              <w:t xml:space="preserve"> a </w:t>
            </w:r>
            <w:proofErr w:type="spellStart"/>
            <w:r>
              <w:rPr>
                <w:color w:val="000000"/>
                <w:szCs w:val="20"/>
              </w:rPr>
              <w:t>pachetului</w:t>
            </w:r>
            <w:proofErr w:type="spellEnd"/>
            <w:r>
              <w:rPr>
                <w:color w:val="000000"/>
                <w:szCs w:val="20"/>
              </w:rPr>
              <w:t xml:space="preserve"> de </w:t>
            </w:r>
            <w:proofErr w:type="spellStart"/>
            <w:r>
              <w:rPr>
                <w:color w:val="000000"/>
                <w:szCs w:val="20"/>
              </w:rPr>
              <w:t>activități</w:t>
            </w:r>
            <w:proofErr w:type="spellEnd"/>
            <w:r>
              <w:rPr>
                <w:color w:val="000000"/>
                <w:szCs w:val="20"/>
              </w:rPr>
              <w:t xml:space="preserve"> de </w:t>
            </w:r>
            <w:proofErr w:type="spellStart"/>
            <w:r>
              <w:rPr>
                <w:color w:val="000000"/>
                <w:szCs w:val="20"/>
              </w:rPr>
              <w:t>bază</w:t>
            </w:r>
            <w:proofErr w:type="spellEnd"/>
            <w:r>
              <w:rPr>
                <w:color w:val="00000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Cs w:val="20"/>
              </w:rPr>
              <w:t>reprezintă</w:t>
            </w:r>
            <w:proofErr w:type="spellEnd"/>
            <w:r>
              <w:rPr>
                <w:color w:val="000000"/>
                <w:szCs w:val="20"/>
              </w:rPr>
              <w:t xml:space="preserve"> minim 50% din </w:t>
            </w:r>
            <w:proofErr w:type="spellStart"/>
            <w:r>
              <w:rPr>
                <w:color w:val="000000"/>
                <w:szCs w:val="20"/>
              </w:rPr>
              <w:t>bugetul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eligibil</w:t>
            </w:r>
            <w:proofErr w:type="spellEnd"/>
            <w:r>
              <w:rPr>
                <w:color w:val="000000"/>
                <w:szCs w:val="20"/>
              </w:rPr>
              <w:t xml:space="preserve"> al </w:t>
            </w:r>
            <w:proofErr w:type="spellStart"/>
            <w:r>
              <w:rPr>
                <w:color w:val="000000"/>
                <w:szCs w:val="20"/>
              </w:rPr>
              <w:t>proiectului</w:t>
            </w:r>
            <w:proofErr w:type="spellEnd"/>
            <w:r>
              <w:rPr>
                <w:color w:val="000000"/>
                <w:szCs w:val="20"/>
              </w:rPr>
              <w:t>?</w:t>
            </w:r>
          </w:p>
        </w:tc>
        <w:tc>
          <w:tcPr>
            <w:tcW w:w="567" w:type="dxa"/>
          </w:tcPr>
          <w:p w14:paraId="3A2939B8" w14:textId="77777777" w:rsidR="000601E3" w:rsidRPr="002A1F62" w:rsidRDefault="000601E3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5A980CC7" w14:textId="77777777" w:rsidR="000601E3" w:rsidRPr="002A1F62" w:rsidRDefault="000601E3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162F0C55" w14:textId="77777777" w:rsidR="000601E3" w:rsidRPr="002A1F62" w:rsidRDefault="000601E3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25F8CAC8" w14:textId="77777777" w:rsidR="000601E3" w:rsidRPr="002A1F62" w:rsidRDefault="000601E3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54883372" w14:textId="77777777" w:rsidR="000601E3" w:rsidRDefault="000601E3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082A7F9F" w14:textId="77777777" w:rsidR="000601E3" w:rsidRDefault="000601E3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616EBD1E" w14:textId="77777777" w:rsidR="000601E3" w:rsidRDefault="000601E3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705A173D" w14:textId="77777777" w:rsidR="000601E3" w:rsidRDefault="000601E3" w:rsidP="009A4955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8C749B" w:rsidRPr="00CB531C" w14:paraId="42493FC0" w14:textId="77777777" w:rsidTr="00C53122">
        <w:tc>
          <w:tcPr>
            <w:tcW w:w="567" w:type="dxa"/>
          </w:tcPr>
          <w:p w14:paraId="1A4F915F" w14:textId="77777777" w:rsidR="008C749B" w:rsidRPr="002A1F62" w:rsidRDefault="008C749B" w:rsidP="009A495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1C02BAB1" w14:textId="3C7A9480" w:rsidR="008C749B" w:rsidRPr="008C749B" w:rsidRDefault="008C749B" w:rsidP="00E87B11">
            <w:pPr>
              <w:pStyle w:val="ListParagraph"/>
              <w:widowControl w:val="0"/>
              <w:tabs>
                <w:tab w:val="left" w:pos="1134"/>
              </w:tabs>
              <w:autoSpaceDE w:val="0"/>
              <w:autoSpaceDN w:val="0"/>
              <w:ind w:left="0"/>
              <w:contextualSpacing w:val="0"/>
              <w:jc w:val="both"/>
            </w:pPr>
            <w:proofErr w:type="spellStart"/>
            <w:r>
              <w:t>V</w:t>
            </w:r>
            <w:r w:rsidRPr="008C749B">
              <w:t>alor</w:t>
            </w:r>
            <w:r>
              <w:t>ea</w:t>
            </w:r>
            <w:proofErr w:type="spellEnd"/>
            <w:r w:rsidRPr="008C749B">
              <w:t xml:space="preserve"> </w:t>
            </w:r>
            <w:proofErr w:type="spellStart"/>
            <w:r w:rsidRPr="008C749B">
              <w:t>finanțării</w:t>
            </w:r>
            <w:proofErr w:type="spellEnd"/>
            <w:r w:rsidRPr="008C749B">
              <w:t xml:space="preserve"> </w:t>
            </w:r>
            <w:proofErr w:type="spellStart"/>
            <w:r w:rsidRPr="008C749B">
              <w:t>nerambursabile</w:t>
            </w:r>
            <w:proofErr w:type="spellEnd"/>
            <w:r w:rsidRPr="008C749B">
              <w:t xml:space="preserve"> a </w:t>
            </w:r>
            <w:proofErr w:type="spellStart"/>
            <w:r w:rsidRPr="008C749B">
              <w:t>proiectului</w:t>
            </w:r>
            <w:proofErr w:type="spellEnd"/>
            <w:r>
              <w:t xml:space="preserve"> se </w:t>
            </w:r>
            <w:proofErr w:type="spellStart"/>
            <w:r>
              <w:t>incadreaza</w:t>
            </w:r>
            <w:proofErr w:type="spellEnd"/>
            <w:r w:rsidRPr="008C749B">
              <w:t xml:space="preserve"> </w:t>
            </w:r>
            <w:proofErr w:type="spellStart"/>
            <w:r w:rsidRPr="008C749B">
              <w:t>în</w:t>
            </w:r>
            <w:proofErr w:type="spellEnd"/>
            <w:r w:rsidRPr="008C749B">
              <w:t xml:space="preserve"> </w:t>
            </w:r>
            <w:proofErr w:type="spellStart"/>
            <w:r w:rsidRPr="008C749B">
              <w:t>limitele</w:t>
            </w:r>
            <w:proofErr w:type="spellEnd"/>
            <w:r w:rsidRPr="008C749B">
              <w:t xml:space="preserve"> </w:t>
            </w:r>
            <w:proofErr w:type="spellStart"/>
            <w:r w:rsidRPr="008C749B">
              <w:t>minime</w:t>
            </w:r>
            <w:proofErr w:type="spellEnd"/>
            <w:r w:rsidRPr="008C749B">
              <w:t xml:space="preserve"> </w:t>
            </w:r>
            <w:proofErr w:type="spellStart"/>
            <w:r w:rsidRPr="008C749B">
              <w:t>și</w:t>
            </w:r>
            <w:proofErr w:type="spellEnd"/>
            <w:r w:rsidRPr="008C749B">
              <w:t xml:space="preserve"> </w:t>
            </w:r>
            <w:proofErr w:type="spellStart"/>
            <w:r w:rsidRPr="008C749B">
              <w:t>maxime</w:t>
            </w:r>
            <w:proofErr w:type="spellEnd"/>
            <w:r>
              <w:t>?</w:t>
            </w:r>
          </w:p>
          <w:p w14:paraId="2FC0DBBD" w14:textId="5456C7E8" w:rsidR="008C749B" w:rsidRPr="008C749B" w:rsidRDefault="008C749B" w:rsidP="008C749B">
            <w:pPr>
              <w:numPr>
                <w:ilvl w:val="0"/>
                <w:numId w:val="30"/>
              </w:numPr>
              <w:ind w:left="321" w:hanging="321"/>
            </w:pPr>
            <w:r w:rsidRPr="008C749B">
              <w:rPr>
                <w:rFonts w:cstheme="minorHAnsi"/>
                <w:lang w:val="ro-RO"/>
              </w:rPr>
              <w:t>Minim</w:t>
            </w:r>
            <w:r w:rsidRPr="008C749B">
              <w:t xml:space="preserve"> 15.000 Euro</w:t>
            </w:r>
          </w:p>
          <w:p w14:paraId="7988A141" w14:textId="73A49C3D" w:rsidR="008C749B" w:rsidRPr="000601E3" w:rsidRDefault="008C749B" w:rsidP="000601E3">
            <w:pPr>
              <w:numPr>
                <w:ilvl w:val="0"/>
                <w:numId w:val="30"/>
              </w:numPr>
              <w:ind w:left="321" w:hanging="321"/>
            </w:pPr>
            <w:r w:rsidRPr="008C749B">
              <w:rPr>
                <w:rFonts w:cstheme="minorHAnsi"/>
                <w:lang w:val="ro-RO"/>
              </w:rPr>
              <w:t>Maxim</w:t>
            </w:r>
            <w:r w:rsidRPr="008C749B">
              <w:t xml:space="preserve"> 100.000 Euro</w:t>
            </w:r>
            <w:r>
              <w:t>.</w:t>
            </w:r>
            <w:r w:rsidRPr="008C749B">
              <w:t xml:space="preserve"> </w:t>
            </w:r>
          </w:p>
        </w:tc>
        <w:tc>
          <w:tcPr>
            <w:tcW w:w="567" w:type="dxa"/>
          </w:tcPr>
          <w:p w14:paraId="099F4037" w14:textId="77777777" w:rsidR="008C749B" w:rsidRPr="002A1F62" w:rsidRDefault="008C749B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3D6F2C5D" w14:textId="77777777" w:rsidR="008C749B" w:rsidRPr="002A1F62" w:rsidRDefault="008C749B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6D05AFF8" w14:textId="77777777" w:rsidR="008C749B" w:rsidRPr="002A1F62" w:rsidRDefault="008C749B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0E3CA22D" w14:textId="77777777" w:rsidR="008C749B" w:rsidRPr="002A1F62" w:rsidRDefault="008C749B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47264D2C" w14:textId="77777777" w:rsidR="008C749B" w:rsidRDefault="008C749B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236B6D00" w14:textId="77777777" w:rsidR="008C749B" w:rsidRDefault="008C749B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6B414E92" w14:textId="77777777" w:rsidR="008C749B" w:rsidRDefault="008C749B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4370325F" w14:textId="77777777" w:rsidR="008C749B" w:rsidRDefault="008C749B" w:rsidP="009A4955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E87B11" w:rsidRPr="00CB531C" w14:paraId="0ECF90C4" w14:textId="77777777" w:rsidTr="00C53122">
        <w:tc>
          <w:tcPr>
            <w:tcW w:w="567" w:type="dxa"/>
          </w:tcPr>
          <w:p w14:paraId="0F9749E7" w14:textId="77777777" w:rsidR="00E87B11" w:rsidRPr="002A1F62" w:rsidRDefault="00E87B11" w:rsidP="009A495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39FAE3F5" w14:textId="46778B3B" w:rsidR="00E87B11" w:rsidRPr="00E87B11" w:rsidRDefault="00E87B11" w:rsidP="00E87B11">
            <w:pPr>
              <w:pStyle w:val="ListParagraph"/>
              <w:widowControl w:val="0"/>
              <w:tabs>
                <w:tab w:val="left" w:pos="1134"/>
              </w:tabs>
              <w:autoSpaceDE w:val="0"/>
              <w:autoSpaceDN w:val="0"/>
              <w:ind w:left="0"/>
              <w:contextualSpacing w:val="0"/>
              <w:jc w:val="both"/>
            </w:pPr>
            <w:proofErr w:type="spellStart"/>
            <w:r w:rsidRPr="00E87B11">
              <w:t>Perioada</w:t>
            </w:r>
            <w:proofErr w:type="spellEnd"/>
            <w:r w:rsidRPr="00E87B11">
              <w:t xml:space="preserve"> de </w:t>
            </w:r>
            <w:proofErr w:type="spellStart"/>
            <w:r w:rsidRPr="00E87B11">
              <w:t>implementare</w:t>
            </w:r>
            <w:proofErr w:type="spellEnd"/>
            <w:r w:rsidRPr="00E87B11">
              <w:t xml:space="preserve"> a </w:t>
            </w:r>
            <w:proofErr w:type="spellStart"/>
            <w:r w:rsidRPr="00E87B11">
              <w:t>proiectului</w:t>
            </w:r>
            <w:proofErr w:type="spellEnd"/>
            <w:r w:rsidRPr="00E87B11">
              <w:t xml:space="preserve"> </w:t>
            </w:r>
            <w:proofErr w:type="spellStart"/>
            <w:r w:rsidRPr="00E87B11">
              <w:t>este</w:t>
            </w:r>
            <w:proofErr w:type="spellEnd"/>
            <w:r w:rsidRPr="00E87B11">
              <w:t xml:space="preserve"> de maxim</w:t>
            </w:r>
            <w:r w:rsidR="000601E3">
              <w:t>um</w:t>
            </w:r>
            <w:r w:rsidRPr="00E87B11">
              <w:t xml:space="preserve"> 12 </w:t>
            </w:r>
            <w:proofErr w:type="spellStart"/>
            <w:r w:rsidRPr="00E87B11">
              <w:t>luni</w:t>
            </w:r>
            <w:proofErr w:type="spellEnd"/>
            <w:r w:rsidRPr="00E87B11">
              <w:t xml:space="preserve"> de la data </w:t>
            </w:r>
            <w:proofErr w:type="spellStart"/>
            <w:r w:rsidRPr="00E87B11">
              <w:t>semnării</w:t>
            </w:r>
            <w:proofErr w:type="spellEnd"/>
            <w:r w:rsidRPr="00E87B11">
              <w:t xml:space="preserve"> </w:t>
            </w:r>
            <w:proofErr w:type="spellStart"/>
            <w:r w:rsidRPr="00E87B11">
              <w:t>Contractului</w:t>
            </w:r>
            <w:proofErr w:type="spellEnd"/>
            <w:r w:rsidRPr="00E87B11">
              <w:t xml:space="preserve"> de </w:t>
            </w:r>
            <w:proofErr w:type="spellStart"/>
            <w:r w:rsidRPr="00E87B11">
              <w:t>finanțare</w:t>
            </w:r>
            <w:proofErr w:type="spellEnd"/>
            <w:r>
              <w:t>?</w:t>
            </w:r>
          </w:p>
        </w:tc>
        <w:tc>
          <w:tcPr>
            <w:tcW w:w="567" w:type="dxa"/>
          </w:tcPr>
          <w:p w14:paraId="6907FAF4" w14:textId="77777777" w:rsidR="00E87B11" w:rsidRPr="002A1F62" w:rsidRDefault="00E87B11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72335162" w14:textId="77777777" w:rsidR="00E87B11" w:rsidRPr="002A1F62" w:rsidRDefault="00E87B11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35C60846" w14:textId="77777777" w:rsidR="00E87B11" w:rsidRPr="002A1F62" w:rsidRDefault="00E87B11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09384006" w14:textId="77777777" w:rsidR="00E87B11" w:rsidRPr="002A1F62" w:rsidRDefault="00E87B11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4DFCCA72" w14:textId="77777777" w:rsidR="00E87B11" w:rsidRDefault="00E87B11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75EF4DF4" w14:textId="77777777" w:rsidR="00E87B11" w:rsidRDefault="00E87B11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788E81F9" w14:textId="77777777" w:rsidR="00E87B11" w:rsidRDefault="00E87B11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0E1D22DF" w14:textId="77777777" w:rsidR="00E87B11" w:rsidRDefault="00E87B11" w:rsidP="009A4955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E87B11" w:rsidRPr="00CB531C" w14:paraId="45D2F1E9" w14:textId="77777777" w:rsidTr="009E1B83">
        <w:tc>
          <w:tcPr>
            <w:tcW w:w="567" w:type="dxa"/>
            <w:shd w:val="clear" w:color="auto" w:fill="auto"/>
          </w:tcPr>
          <w:p w14:paraId="0686294A" w14:textId="77777777" w:rsidR="00E87B11" w:rsidRPr="009E1B83" w:rsidRDefault="00E87B11" w:rsidP="009A495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  <w:shd w:val="clear" w:color="auto" w:fill="auto"/>
          </w:tcPr>
          <w:p w14:paraId="63EAB174" w14:textId="1E0F89D9" w:rsidR="00E87B11" w:rsidRPr="009E1B83" w:rsidRDefault="00E87B11" w:rsidP="00E87B11">
            <w:pPr>
              <w:pStyle w:val="ListParagraph"/>
              <w:widowControl w:val="0"/>
              <w:tabs>
                <w:tab w:val="left" w:pos="1134"/>
              </w:tabs>
              <w:autoSpaceDE w:val="0"/>
              <w:autoSpaceDN w:val="0"/>
              <w:ind w:left="0"/>
              <w:contextualSpacing w:val="0"/>
              <w:jc w:val="both"/>
            </w:pPr>
            <w:proofErr w:type="spellStart"/>
            <w:r w:rsidRPr="009E1B83">
              <w:rPr>
                <w:lang w:bidi="ro-RO"/>
              </w:rPr>
              <w:t>Proiectul</w:t>
            </w:r>
            <w:proofErr w:type="spellEnd"/>
            <w:r w:rsidRPr="009E1B83">
              <w:rPr>
                <w:lang w:bidi="ro-RO"/>
              </w:rPr>
              <w:t xml:space="preserve"> </w:t>
            </w:r>
            <w:proofErr w:type="spellStart"/>
            <w:r w:rsidRPr="009E1B83">
              <w:rPr>
                <w:lang w:bidi="ro-RO"/>
              </w:rPr>
              <w:t>respectă</w:t>
            </w:r>
            <w:proofErr w:type="spellEnd"/>
            <w:r w:rsidRPr="009E1B83">
              <w:rPr>
                <w:lang w:bidi="ro-RO"/>
              </w:rPr>
              <w:t xml:space="preserve"> </w:t>
            </w:r>
            <w:proofErr w:type="spellStart"/>
            <w:r w:rsidRPr="009E1B83">
              <w:rPr>
                <w:lang w:bidi="ro-RO"/>
              </w:rPr>
              <w:t>principiile</w:t>
            </w:r>
            <w:proofErr w:type="spellEnd"/>
            <w:r w:rsidRPr="009E1B83">
              <w:rPr>
                <w:lang w:bidi="ro-RO"/>
              </w:rPr>
              <w:t xml:space="preserve"> </w:t>
            </w:r>
            <w:proofErr w:type="spellStart"/>
            <w:r w:rsidRPr="009E1B83">
              <w:rPr>
                <w:lang w:bidi="ro-RO"/>
              </w:rPr>
              <w:t>privind</w:t>
            </w:r>
            <w:proofErr w:type="spellEnd"/>
            <w:r w:rsidRPr="009E1B83">
              <w:rPr>
                <w:lang w:bidi="ro-RO"/>
              </w:rPr>
              <w:t xml:space="preserve"> </w:t>
            </w:r>
            <w:proofErr w:type="spellStart"/>
            <w:r w:rsidRPr="009E1B83">
              <w:rPr>
                <w:lang w:bidi="ro-RO"/>
              </w:rPr>
              <w:t>dezvoltarea</w:t>
            </w:r>
            <w:proofErr w:type="spellEnd"/>
            <w:r w:rsidRPr="009E1B83">
              <w:rPr>
                <w:lang w:bidi="ro-RO"/>
              </w:rPr>
              <w:t xml:space="preserve"> </w:t>
            </w:r>
            <w:proofErr w:type="spellStart"/>
            <w:r w:rsidRPr="009E1B83">
              <w:rPr>
                <w:lang w:bidi="ro-RO"/>
              </w:rPr>
              <w:t>durabilă</w:t>
            </w:r>
            <w:proofErr w:type="spellEnd"/>
            <w:r w:rsidRPr="009E1B83">
              <w:rPr>
                <w:lang w:bidi="ro-RO"/>
              </w:rPr>
              <w:t xml:space="preserve">, </w:t>
            </w:r>
            <w:proofErr w:type="spellStart"/>
            <w:r w:rsidRPr="009E1B83">
              <w:rPr>
                <w:lang w:bidi="ro-RO"/>
              </w:rPr>
              <w:t>accesibilitatea</w:t>
            </w:r>
            <w:proofErr w:type="spellEnd"/>
            <w:r w:rsidRPr="009E1B83">
              <w:rPr>
                <w:lang w:bidi="ro-RO"/>
              </w:rPr>
              <w:t xml:space="preserve">, </w:t>
            </w:r>
            <w:proofErr w:type="spellStart"/>
            <w:r w:rsidRPr="009E1B83">
              <w:rPr>
                <w:lang w:bidi="ro-RO"/>
              </w:rPr>
              <w:t>egalitatea</w:t>
            </w:r>
            <w:proofErr w:type="spellEnd"/>
            <w:r w:rsidRPr="009E1B83">
              <w:rPr>
                <w:lang w:bidi="ro-RO"/>
              </w:rPr>
              <w:t xml:space="preserve"> de </w:t>
            </w:r>
            <w:proofErr w:type="spellStart"/>
            <w:r w:rsidRPr="009E1B83">
              <w:rPr>
                <w:lang w:bidi="ro-RO"/>
              </w:rPr>
              <w:t>șanse</w:t>
            </w:r>
            <w:proofErr w:type="spellEnd"/>
            <w:r w:rsidRPr="009E1B83">
              <w:rPr>
                <w:lang w:bidi="ro-RO"/>
              </w:rPr>
              <w:t xml:space="preserve">, gen </w:t>
            </w:r>
            <w:proofErr w:type="spellStart"/>
            <w:r w:rsidRPr="009E1B83">
              <w:rPr>
                <w:lang w:bidi="ro-RO"/>
              </w:rPr>
              <w:t>și</w:t>
            </w:r>
            <w:proofErr w:type="spellEnd"/>
            <w:r w:rsidRPr="009E1B83">
              <w:rPr>
                <w:lang w:bidi="ro-RO"/>
              </w:rPr>
              <w:t xml:space="preserve"> </w:t>
            </w:r>
            <w:proofErr w:type="spellStart"/>
            <w:r w:rsidRPr="009E1B83">
              <w:rPr>
                <w:lang w:bidi="ro-RO"/>
              </w:rPr>
              <w:t>nediscriminarea</w:t>
            </w:r>
            <w:proofErr w:type="spellEnd"/>
            <w:r w:rsidRPr="009E1B83">
              <w:rPr>
                <w:lang w:bidi="ro-RO"/>
              </w:rPr>
              <w:t xml:space="preserve">, conform </w:t>
            </w:r>
            <w:proofErr w:type="spellStart"/>
            <w:r w:rsidRPr="009E1B83">
              <w:rPr>
                <w:lang w:bidi="ro-RO"/>
              </w:rPr>
              <w:t>Declaratiei</w:t>
            </w:r>
            <w:proofErr w:type="spellEnd"/>
            <w:r w:rsidRPr="009E1B83">
              <w:rPr>
                <w:lang w:bidi="ro-RO"/>
              </w:rPr>
              <w:t xml:space="preserve"> </w:t>
            </w:r>
            <w:proofErr w:type="spellStart"/>
            <w:r w:rsidRPr="009E1B83">
              <w:rPr>
                <w:lang w:bidi="ro-RO"/>
              </w:rPr>
              <w:t>Unice</w:t>
            </w:r>
            <w:proofErr w:type="spellEnd"/>
            <w:r w:rsidRPr="009E1B83">
              <w:rPr>
                <w:lang w:bidi="ro-RO"/>
              </w:rPr>
              <w:t>?</w:t>
            </w:r>
          </w:p>
        </w:tc>
        <w:tc>
          <w:tcPr>
            <w:tcW w:w="567" w:type="dxa"/>
          </w:tcPr>
          <w:p w14:paraId="3DA6AA79" w14:textId="77777777" w:rsidR="00E87B11" w:rsidRPr="002A1F62" w:rsidRDefault="00E87B11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3DE6BD0C" w14:textId="77777777" w:rsidR="00E87B11" w:rsidRPr="002A1F62" w:rsidRDefault="00E87B11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57EF4E13" w14:textId="77777777" w:rsidR="00E87B11" w:rsidRPr="002A1F62" w:rsidRDefault="00E87B11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12930B24" w14:textId="77777777" w:rsidR="00E87B11" w:rsidRPr="002A1F62" w:rsidRDefault="00E87B11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2E1F2E8F" w14:textId="77777777" w:rsidR="00E87B11" w:rsidRDefault="00E87B11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7D49EC8D" w14:textId="77777777" w:rsidR="00E87B11" w:rsidRDefault="00E87B11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1804DDCD" w14:textId="77777777" w:rsidR="00E87B11" w:rsidRDefault="00E87B11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0DBDCFA0" w14:textId="77777777" w:rsidR="00E87B11" w:rsidRDefault="00E87B11" w:rsidP="009A4955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B9021F" w:rsidRPr="00CB531C" w14:paraId="7DE451C3" w14:textId="77777777" w:rsidTr="00C53122">
        <w:tc>
          <w:tcPr>
            <w:tcW w:w="567" w:type="dxa"/>
          </w:tcPr>
          <w:p w14:paraId="20C556A8" w14:textId="77777777" w:rsidR="00B9021F" w:rsidRPr="002A1F62" w:rsidRDefault="00B9021F" w:rsidP="009A495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4D9A3F66" w14:textId="75E8D917" w:rsidR="00AC7494" w:rsidRPr="00913D46" w:rsidRDefault="00B9021F" w:rsidP="00E87B11">
            <w:pPr>
              <w:pStyle w:val="ListParagraph"/>
              <w:widowControl w:val="0"/>
              <w:tabs>
                <w:tab w:val="left" w:pos="1134"/>
              </w:tabs>
              <w:autoSpaceDE w:val="0"/>
              <w:autoSpaceDN w:val="0"/>
              <w:ind w:left="0"/>
              <w:contextualSpacing w:val="0"/>
              <w:jc w:val="both"/>
              <w:rPr>
                <w:rFonts w:cstheme="minorHAnsi"/>
                <w:lang w:val="ro-RO"/>
              </w:rPr>
            </w:pPr>
            <w:r w:rsidRPr="00B9021F">
              <w:rPr>
                <w:lang w:val="ro-RO" w:bidi="ro-RO"/>
              </w:rPr>
              <w:t xml:space="preserve">DNSH – </w:t>
            </w:r>
            <w:r w:rsidR="00DC1D21" w:rsidRPr="00763361">
              <w:rPr>
                <w:rFonts w:cstheme="minorHAnsi"/>
                <w:lang w:val="ro-RO"/>
              </w:rPr>
              <w:t xml:space="preserve">Solicitantul se </w:t>
            </w:r>
            <w:proofErr w:type="spellStart"/>
            <w:r w:rsidR="00DC1D21" w:rsidRPr="00763361">
              <w:rPr>
                <w:rFonts w:cstheme="minorHAnsi"/>
                <w:lang w:val="ro-RO"/>
              </w:rPr>
              <w:t>angajeaza</w:t>
            </w:r>
            <w:proofErr w:type="spellEnd"/>
            <w:r w:rsidR="00DC1D21" w:rsidRPr="00763361">
              <w:rPr>
                <w:rFonts w:cstheme="minorHAnsi"/>
                <w:lang w:val="ro-RO"/>
              </w:rPr>
              <w:t xml:space="preserve"> ca va impune operatorului/ operatorilor economici care vor livra echipamente ce vor fi </w:t>
            </w:r>
            <w:proofErr w:type="spellStart"/>
            <w:r w:rsidR="00DC1D21" w:rsidRPr="00763361">
              <w:rPr>
                <w:rFonts w:cstheme="minorHAnsi"/>
                <w:lang w:val="ro-RO"/>
              </w:rPr>
              <w:t>achizitionate</w:t>
            </w:r>
            <w:proofErr w:type="spellEnd"/>
            <w:r w:rsidR="00DC1D21" w:rsidRPr="00763361">
              <w:rPr>
                <w:rFonts w:cstheme="minorHAnsi"/>
                <w:lang w:val="ro-RO"/>
              </w:rPr>
              <w:t xml:space="preserve"> prin proiect, ca acestea sa respecte </w:t>
            </w:r>
            <w:proofErr w:type="spellStart"/>
            <w:r w:rsidR="00DC1D21" w:rsidRPr="00763361">
              <w:rPr>
                <w:rFonts w:cstheme="minorHAnsi"/>
                <w:lang w:val="ro-RO"/>
              </w:rPr>
              <w:t>cerintele</w:t>
            </w:r>
            <w:proofErr w:type="spellEnd"/>
            <w:r w:rsidR="00DC1D21" w:rsidRPr="00763361">
              <w:rPr>
                <w:rFonts w:cstheme="minorHAnsi"/>
                <w:lang w:val="ro-RO"/>
              </w:rPr>
              <w:t xml:space="preserve"> legate de energie stabilite in conformitate cu Directiva 2009/125 / CE pentru servere si stocare de date, sau calculatoare si servere de calculatoare sau </w:t>
            </w:r>
            <w:proofErr w:type="spellStart"/>
            <w:r w:rsidR="00DC1D21" w:rsidRPr="00763361">
              <w:rPr>
                <w:rFonts w:cstheme="minorHAnsi"/>
                <w:lang w:val="ro-RO"/>
              </w:rPr>
              <w:t>afisaje</w:t>
            </w:r>
            <w:proofErr w:type="spellEnd"/>
            <w:r w:rsidR="00DC1D21" w:rsidRPr="00763361">
              <w:rPr>
                <w:rFonts w:cstheme="minorHAnsi"/>
                <w:lang w:val="ro-RO"/>
              </w:rPr>
              <w:t xml:space="preserve"> electronice</w:t>
            </w:r>
            <w:r w:rsidR="00DC1D21">
              <w:rPr>
                <w:rFonts w:cstheme="minorHAnsi"/>
                <w:lang w:val="ro-RO"/>
              </w:rPr>
              <w:t>.</w:t>
            </w:r>
          </w:p>
        </w:tc>
        <w:tc>
          <w:tcPr>
            <w:tcW w:w="567" w:type="dxa"/>
          </w:tcPr>
          <w:p w14:paraId="317F1A20" w14:textId="77777777" w:rsidR="00B9021F" w:rsidRPr="002A1F62" w:rsidRDefault="00B9021F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741A10F1" w14:textId="77777777" w:rsidR="00B9021F" w:rsidRPr="002A1F62" w:rsidRDefault="00B9021F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2708ED28" w14:textId="77777777" w:rsidR="00B9021F" w:rsidRPr="002A1F62" w:rsidRDefault="00B9021F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1C7ED7E6" w14:textId="77777777" w:rsidR="00B9021F" w:rsidRPr="002A1F62" w:rsidRDefault="00B9021F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492D4727" w14:textId="77777777" w:rsidR="00B9021F" w:rsidRDefault="00B9021F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690F90A3" w14:textId="77777777" w:rsidR="00B9021F" w:rsidRDefault="00B9021F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152CA585" w14:textId="77777777" w:rsidR="00B9021F" w:rsidRDefault="00B9021F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6CD68CCC" w14:textId="77777777" w:rsidR="00B9021F" w:rsidRDefault="00B9021F" w:rsidP="009A4955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9A4955" w:rsidRPr="00CB531C" w14:paraId="646B258A" w14:textId="77777777" w:rsidTr="00C53122">
        <w:tc>
          <w:tcPr>
            <w:tcW w:w="567" w:type="dxa"/>
          </w:tcPr>
          <w:p w14:paraId="274AFB0F" w14:textId="77777777" w:rsidR="009A4955" w:rsidRPr="002A1F62" w:rsidRDefault="009A4955" w:rsidP="009A495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08D2BFFF" w14:textId="1DCAC882" w:rsidR="009A4955" w:rsidRPr="009E1B83" w:rsidRDefault="002242FD" w:rsidP="009A4955">
            <w:pPr>
              <w:jc w:val="both"/>
              <w:rPr>
                <w:rFonts w:cstheme="minorHAnsi"/>
                <w:lang w:val="ro-RO"/>
              </w:rPr>
            </w:pPr>
            <w:r w:rsidRPr="009E1B83">
              <w:rPr>
                <w:rFonts w:cstheme="minorHAnsi"/>
                <w:lang w:val="ro-RO" w:bidi="ro-RO"/>
              </w:rPr>
              <w:t>La data depunerii cererii de finanțare,</w:t>
            </w:r>
            <w:r w:rsidRPr="009E1B83">
              <w:rPr>
                <w:rFonts w:cstheme="minorHAnsi"/>
                <w:lang w:val="ro-RO"/>
              </w:rPr>
              <w:t xml:space="preserve"> d</w:t>
            </w:r>
            <w:r w:rsidR="009A4955" w:rsidRPr="009E1B83">
              <w:rPr>
                <w:rFonts w:cstheme="minorHAnsi"/>
                <w:lang w:val="ro-RO"/>
              </w:rPr>
              <w:t>omeniul/</w:t>
            </w:r>
            <w:proofErr w:type="spellStart"/>
            <w:r w:rsidR="009A4955" w:rsidRPr="009E1B83">
              <w:rPr>
                <w:rFonts w:cstheme="minorHAnsi"/>
                <w:lang w:val="ro-RO"/>
              </w:rPr>
              <w:t>ile</w:t>
            </w:r>
            <w:proofErr w:type="spellEnd"/>
            <w:r w:rsidR="009A4955" w:rsidRPr="009E1B83">
              <w:rPr>
                <w:rFonts w:cstheme="minorHAnsi"/>
                <w:lang w:val="ro-RO"/>
              </w:rPr>
              <w:t xml:space="preserve"> de activitate eligibil/e (clasa/le CAEN) pentru care se solicita </w:t>
            </w:r>
            <w:proofErr w:type="spellStart"/>
            <w:r w:rsidR="009A4955" w:rsidRPr="009E1B83">
              <w:rPr>
                <w:rFonts w:cstheme="minorHAnsi"/>
                <w:lang w:val="ro-RO"/>
              </w:rPr>
              <w:t>finantare</w:t>
            </w:r>
            <w:proofErr w:type="spellEnd"/>
            <w:r w:rsidR="009A4955" w:rsidRPr="009E1B83">
              <w:rPr>
                <w:rFonts w:cstheme="minorHAnsi"/>
                <w:lang w:val="ro-RO"/>
              </w:rPr>
              <w:t xml:space="preserve"> in vederea </w:t>
            </w:r>
            <w:proofErr w:type="spellStart"/>
            <w:r w:rsidR="009A4955" w:rsidRPr="009E1B83">
              <w:rPr>
                <w:rFonts w:cstheme="minorHAnsi"/>
                <w:lang w:val="ro-RO"/>
              </w:rPr>
              <w:t>digitalizarii</w:t>
            </w:r>
            <w:proofErr w:type="spellEnd"/>
            <w:r w:rsidR="009A4955" w:rsidRPr="009E1B83">
              <w:rPr>
                <w:rFonts w:cstheme="minorHAnsi"/>
                <w:lang w:val="ro-RO"/>
              </w:rPr>
              <w:t>:</w:t>
            </w:r>
          </w:p>
          <w:p w14:paraId="181C410D" w14:textId="18989CE4" w:rsidR="009A4955" w:rsidRPr="002242FD" w:rsidRDefault="009A4955" w:rsidP="005661E6">
            <w:pPr>
              <w:numPr>
                <w:ilvl w:val="0"/>
                <w:numId w:val="30"/>
              </w:numPr>
              <w:ind w:left="321" w:hanging="321"/>
              <w:rPr>
                <w:rFonts w:cstheme="minorHAnsi"/>
                <w:lang w:val="ro-RO"/>
              </w:rPr>
            </w:pPr>
            <w:r w:rsidRPr="009E1B83">
              <w:rPr>
                <w:rFonts w:cstheme="minorHAnsi"/>
                <w:lang w:val="ro-RO"/>
              </w:rPr>
              <w:t>este/sunt înscris</w:t>
            </w:r>
            <w:r w:rsidRPr="005302B6">
              <w:rPr>
                <w:rFonts w:cstheme="minorHAnsi"/>
                <w:lang w:val="ro-RO"/>
              </w:rPr>
              <w:t xml:space="preserve">/e în obiectul de activitate si </w:t>
            </w:r>
            <w:r w:rsidRPr="002242FD">
              <w:rPr>
                <w:rFonts w:cstheme="minorHAnsi"/>
                <w:lang w:val="ro-RO"/>
              </w:rPr>
              <w:t xml:space="preserve">este/sunt autorizat/e conform </w:t>
            </w:r>
            <w:proofErr w:type="spellStart"/>
            <w:r w:rsidRPr="002242FD">
              <w:rPr>
                <w:rFonts w:cstheme="minorHAnsi"/>
                <w:lang w:val="ro-RO"/>
              </w:rPr>
              <w:t>cerintelor</w:t>
            </w:r>
            <w:proofErr w:type="spellEnd"/>
            <w:r w:rsidRPr="002242FD">
              <w:rPr>
                <w:rFonts w:cstheme="minorHAnsi"/>
                <w:lang w:val="ro-RO"/>
              </w:rPr>
              <w:t xml:space="preserve"> din Ghidul solicitantului.</w:t>
            </w:r>
          </w:p>
          <w:p w14:paraId="028E35AC" w14:textId="5202C220" w:rsidR="009A4955" w:rsidRPr="002242FD" w:rsidRDefault="002242FD" w:rsidP="009E1B83">
            <w:pPr>
              <w:numPr>
                <w:ilvl w:val="0"/>
                <w:numId w:val="30"/>
              </w:numPr>
              <w:ind w:left="321" w:hanging="321"/>
              <w:jc w:val="both"/>
              <w:rPr>
                <w:rFonts w:cstheme="minorHAnsi"/>
                <w:strike/>
                <w:lang w:val="ro-RO"/>
              </w:rPr>
            </w:pPr>
            <w:r>
              <w:rPr>
                <w:rFonts w:cstheme="minorHAnsi"/>
                <w:lang w:val="ro-RO"/>
              </w:rPr>
              <w:t xml:space="preserve">nu </w:t>
            </w:r>
            <w:r w:rsidR="009A4955" w:rsidRPr="002242FD">
              <w:rPr>
                <w:rFonts w:cstheme="minorHAnsi"/>
                <w:lang w:val="ro-RO"/>
              </w:rPr>
              <w:t xml:space="preserve">este/sunt inclusa/e in lista celor </w:t>
            </w:r>
            <w:r>
              <w:rPr>
                <w:rFonts w:cstheme="minorHAnsi"/>
                <w:lang w:val="ro-RO"/>
              </w:rPr>
              <w:t>ne</w:t>
            </w:r>
            <w:r w:rsidR="009A4955" w:rsidRPr="002242FD">
              <w:rPr>
                <w:rFonts w:cstheme="minorHAnsi"/>
                <w:lang w:val="ro-RO"/>
              </w:rPr>
              <w:t xml:space="preserve">eligibile conform listei </w:t>
            </w:r>
            <w:r w:rsidR="009A4955" w:rsidRPr="006E540D">
              <w:rPr>
                <w:rFonts w:cstheme="minorHAnsi"/>
                <w:lang w:val="ro-RO"/>
              </w:rPr>
              <w:t>din Anexa</w:t>
            </w:r>
            <w:r w:rsidR="009936BF" w:rsidRPr="006E540D">
              <w:rPr>
                <w:rFonts w:cstheme="minorHAnsi"/>
                <w:lang w:val="ro-RO"/>
              </w:rPr>
              <w:t xml:space="preserve"> 7 –</w:t>
            </w:r>
            <w:r w:rsidR="009936BF">
              <w:rPr>
                <w:rFonts w:cstheme="minorHAnsi"/>
                <w:lang w:val="ro-RO"/>
              </w:rPr>
              <w:t xml:space="preserve"> Lista CAEN neeligibile</w:t>
            </w:r>
            <w:r w:rsidR="009A4955" w:rsidRPr="002242FD">
              <w:rPr>
                <w:rFonts w:cstheme="minorHAnsi"/>
                <w:strike/>
                <w:lang w:val="ro-RO"/>
              </w:rPr>
              <w:t xml:space="preserve">  </w:t>
            </w:r>
          </w:p>
        </w:tc>
        <w:tc>
          <w:tcPr>
            <w:tcW w:w="567" w:type="dxa"/>
          </w:tcPr>
          <w:p w14:paraId="24ADC0B2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38C62726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24D8B1AA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28248241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1BA5B3A2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3EE91449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0EBC0479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5E04422A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9A4955" w:rsidRPr="00CB531C" w14:paraId="4AEEE3CD" w14:textId="77777777" w:rsidTr="007E2439">
        <w:trPr>
          <w:trHeight w:val="1801"/>
        </w:trPr>
        <w:tc>
          <w:tcPr>
            <w:tcW w:w="567" w:type="dxa"/>
          </w:tcPr>
          <w:p w14:paraId="606D7198" w14:textId="77777777" w:rsidR="009A4955" w:rsidRPr="002A1F62" w:rsidRDefault="009A4955" w:rsidP="009A495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61ABB373" w14:textId="64054450" w:rsidR="00D90932" w:rsidRPr="009E1B83" w:rsidRDefault="009A4955" w:rsidP="009A4955">
            <w:pPr>
              <w:jc w:val="both"/>
              <w:rPr>
                <w:rFonts w:cstheme="minorHAnsi"/>
                <w:lang w:val="ro-RO"/>
              </w:rPr>
            </w:pPr>
            <w:r w:rsidRPr="00117D1E">
              <w:rPr>
                <w:rFonts w:cstheme="minorHAnsi"/>
                <w:lang w:val="ro-RO"/>
              </w:rPr>
              <w:t xml:space="preserve">Solicitantul respecta </w:t>
            </w:r>
            <w:r w:rsidR="00D90932" w:rsidRPr="00117D1E">
              <w:rPr>
                <w:rFonts w:cstheme="minorHAnsi"/>
                <w:lang w:val="ro-RO"/>
              </w:rPr>
              <w:t>cerințele</w:t>
            </w:r>
            <w:r w:rsidRPr="00117D1E">
              <w:rPr>
                <w:rFonts w:cstheme="minorHAnsi"/>
                <w:lang w:val="ro-RO"/>
              </w:rPr>
              <w:t xml:space="preserve"> legate de </w:t>
            </w:r>
            <w:r w:rsidR="00D90932" w:rsidRPr="00117D1E">
              <w:rPr>
                <w:rFonts w:cstheme="minorHAnsi"/>
                <w:lang w:val="ro-RO"/>
              </w:rPr>
              <w:t>îndeplinirea</w:t>
            </w:r>
            <w:r w:rsidRPr="00117D1E">
              <w:rPr>
                <w:rFonts w:cstheme="minorHAnsi"/>
                <w:lang w:val="ro-RO"/>
              </w:rPr>
              <w:t xml:space="preserve"> </w:t>
            </w:r>
            <w:r w:rsidR="00D90932" w:rsidRPr="00117D1E">
              <w:rPr>
                <w:rFonts w:cstheme="minorHAnsi"/>
                <w:lang w:val="ro-RO"/>
              </w:rPr>
              <w:t>obligațiilor</w:t>
            </w:r>
            <w:r w:rsidRPr="00117D1E">
              <w:rPr>
                <w:rFonts w:cstheme="minorHAnsi"/>
                <w:lang w:val="ro-RO"/>
              </w:rPr>
              <w:t xml:space="preserve"> la bugetul de stat/bugetul local conform prevederilor ghidului specific aplicabil apelului de proiecte</w:t>
            </w:r>
            <w:r w:rsidR="0052741E">
              <w:rPr>
                <w:rFonts w:cstheme="minorHAnsi"/>
                <w:lang w:val="ro-RO"/>
              </w:rPr>
              <w:t>,</w:t>
            </w:r>
            <w:r w:rsidR="0052741E" w:rsidRPr="00117D1E">
              <w:rPr>
                <w:rFonts w:cstheme="minorHAnsi"/>
                <w:lang w:val="ro-RO"/>
              </w:rPr>
              <w:t xml:space="preserve"> conform </w:t>
            </w:r>
            <w:r w:rsidR="0052741E">
              <w:rPr>
                <w:rFonts w:cstheme="minorHAnsi"/>
                <w:lang w:val="ro-RO"/>
              </w:rPr>
              <w:t>certificatelor fiscale</w:t>
            </w:r>
            <w:r w:rsidR="0052741E" w:rsidRPr="00117D1E">
              <w:rPr>
                <w:rFonts w:cstheme="minorHAnsi"/>
                <w:lang w:val="ro-RO"/>
              </w:rPr>
              <w:t xml:space="preserve"> și a Declarației </w:t>
            </w:r>
            <w:r w:rsidR="0052741E">
              <w:rPr>
                <w:rFonts w:cstheme="minorHAnsi"/>
                <w:lang w:val="ro-RO"/>
              </w:rPr>
              <w:t>U</w:t>
            </w:r>
            <w:r w:rsidR="0052741E" w:rsidRPr="00117D1E">
              <w:rPr>
                <w:rFonts w:cstheme="minorHAnsi"/>
                <w:lang w:val="ro-RO"/>
              </w:rPr>
              <w:t>nice</w:t>
            </w:r>
            <w:r w:rsidRPr="00117D1E">
              <w:rPr>
                <w:rFonts w:cstheme="minorHAnsi"/>
                <w:lang w:val="ro-RO"/>
              </w:rPr>
              <w:t>?</w:t>
            </w:r>
          </w:p>
        </w:tc>
        <w:tc>
          <w:tcPr>
            <w:tcW w:w="567" w:type="dxa"/>
          </w:tcPr>
          <w:p w14:paraId="13103DD0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712011C7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7656E87D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7F220482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5713EE3B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32A722C7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50EE01DC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55CA3F65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9A4955" w:rsidRPr="00CB531C" w14:paraId="17FF131F" w14:textId="77777777" w:rsidTr="00A927D5">
        <w:tc>
          <w:tcPr>
            <w:tcW w:w="15735" w:type="dxa"/>
            <w:gridSpan w:val="10"/>
          </w:tcPr>
          <w:p w14:paraId="463C7270" w14:textId="3461284C" w:rsidR="009A4955" w:rsidRPr="002C4A72" w:rsidRDefault="009A4955" w:rsidP="009A4955">
            <w:pPr>
              <w:jc w:val="both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2C4A72">
              <w:rPr>
                <w:rFonts w:cstheme="minorHAnsi"/>
                <w:b/>
                <w:bCs/>
                <w:sz w:val="24"/>
                <w:szCs w:val="24"/>
                <w:lang w:val="ro-RO"/>
              </w:rPr>
              <w:t>VERIFICAREA CERERII DE FINANTARE</w:t>
            </w:r>
          </w:p>
        </w:tc>
      </w:tr>
      <w:tr w:rsidR="009A4955" w:rsidRPr="00CB531C" w14:paraId="44DBF208" w14:textId="77777777" w:rsidTr="00C53122">
        <w:tc>
          <w:tcPr>
            <w:tcW w:w="567" w:type="dxa"/>
          </w:tcPr>
          <w:p w14:paraId="745A993E" w14:textId="77777777" w:rsidR="009A4955" w:rsidRPr="002A1F62" w:rsidRDefault="009A4955" w:rsidP="009A495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52B5DD7A" w14:textId="47874BF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  <w:r w:rsidRPr="004D33F0">
              <w:rPr>
                <w:rFonts w:cstheme="minorHAnsi"/>
                <w:lang w:val="ro-RO"/>
              </w:rPr>
              <w:t xml:space="preserve">Cererea de </w:t>
            </w:r>
            <w:proofErr w:type="spellStart"/>
            <w:r w:rsidRPr="004D33F0">
              <w:rPr>
                <w:rFonts w:cstheme="minorHAnsi"/>
                <w:lang w:val="ro-RO"/>
              </w:rPr>
              <w:t>finantare</w:t>
            </w:r>
            <w:proofErr w:type="spellEnd"/>
            <w:r w:rsidRPr="004D33F0">
              <w:rPr>
                <w:rFonts w:cstheme="minorHAnsi"/>
                <w:lang w:val="ro-RO"/>
              </w:rPr>
              <w:t xml:space="preserve"> este coerenta din punct de vedere al </w:t>
            </w:r>
            <w:proofErr w:type="spellStart"/>
            <w:r w:rsidRPr="004D33F0">
              <w:rPr>
                <w:rFonts w:cstheme="minorHAnsi"/>
                <w:lang w:val="ro-RO"/>
              </w:rPr>
              <w:t>informatiilor</w:t>
            </w:r>
            <w:proofErr w:type="spellEnd"/>
            <w:r w:rsidRPr="004D33F0">
              <w:rPr>
                <w:rFonts w:cstheme="minorHAnsi"/>
                <w:lang w:val="ro-RO"/>
              </w:rPr>
              <w:t xml:space="preserve"> prezentate?</w:t>
            </w:r>
          </w:p>
        </w:tc>
        <w:tc>
          <w:tcPr>
            <w:tcW w:w="567" w:type="dxa"/>
          </w:tcPr>
          <w:p w14:paraId="25FE7833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2E55FF11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3426EE0B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5486DEAE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5519AC60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54F6BFAE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19246A21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25082764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9A4955" w:rsidRPr="00CB531C" w14:paraId="1B45083B" w14:textId="77777777" w:rsidTr="00C53122">
        <w:tc>
          <w:tcPr>
            <w:tcW w:w="567" w:type="dxa"/>
          </w:tcPr>
          <w:p w14:paraId="3AC83972" w14:textId="77777777" w:rsidR="009A4955" w:rsidRPr="002A1F62" w:rsidRDefault="009A4955" w:rsidP="009A4955">
            <w:pPr>
              <w:pStyle w:val="ListParagraph"/>
              <w:ind w:left="360"/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2E5093C5" w14:textId="4B5360D2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  <w:r w:rsidRPr="004D33F0">
              <w:rPr>
                <w:rFonts w:cstheme="minorHAnsi"/>
                <w:lang w:val="ro-RO"/>
              </w:rPr>
              <w:t xml:space="preserve">a. Sunt completate toate </w:t>
            </w:r>
            <w:proofErr w:type="spellStart"/>
            <w:r w:rsidRPr="004D33F0">
              <w:rPr>
                <w:rFonts w:cstheme="minorHAnsi"/>
                <w:lang w:val="ro-RO"/>
              </w:rPr>
              <w:t>sectiunile</w:t>
            </w:r>
            <w:proofErr w:type="spellEnd"/>
            <w:r w:rsidRPr="004D33F0">
              <w:rPr>
                <w:rFonts w:cstheme="minorHAnsi"/>
                <w:lang w:val="ro-RO"/>
              </w:rPr>
              <w:t xml:space="preserve"> cererii de </w:t>
            </w:r>
            <w:proofErr w:type="spellStart"/>
            <w:r w:rsidRPr="004D33F0">
              <w:rPr>
                <w:rFonts w:cstheme="minorHAnsi"/>
                <w:lang w:val="ro-RO"/>
              </w:rPr>
              <w:t>finantare</w:t>
            </w:r>
            <w:proofErr w:type="spellEnd"/>
            <w:r w:rsidRPr="004D33F0">
              <w:rPr>
                <w:rFonts w:cstheme="minorHAnsi"/>
                <w:lang w:val="ro-RO"/>
              </w:rPr>
              <w:t xml:space="preserve"> conform prevederilor din ghidul solicitantului si a </w:t>
            </w:r>
            <w:proofErr w:type="spellStart"/>
            <w:r w:rsidRPr="004D33F0">
              <w:rPr>
                <w:rFonts w:cstheme="minorHAnsi"/>
                <w:lang w:val="ro-RO"/>
              </w:rPr>
              <w:t>instructiunilor</w:t>
            </w:r>
            <w:proofErr w:type="spellEnd"/>
            <w:r w:rsidRPr="004D33F0">
              <w:rPr>
                <w:rFonts w:cstheme="minorHAnsi"/>
                <w:lang w:val="ro-RO"/>
              </w:rPr>
              <w:t xml:space="preserve"> din cadrul Anexei........?</w:t>
            </w:r>
          </w:p>
        </w:tc>
        <w:tc>
          <w:tcPr>
            <w:tcW w:w="567" w:type="dxa"/>
          </w:tcPr>
          <w:p w14:paraId="6441BFBC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496580F6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56114C43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70A77995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63F041C3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1317C0C4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114ADA66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7FA9418F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9A4955" w:rsidRPr="00CB531C" w14:paraId="73095BAE" w14:textId="77777777" w:rsidTr="00C53122">
        <w:tc>
          <w:tcPr>
            <w:tcW w:w="567" w:type="dxa"/>
          </w:tcPr>
          <w:p w14:paraId="0DD6E6EA" w14:textId="77777777" w:rsidR="009A4955" w:rsidRPr="002A1F62" w:rsidRDefault="009A4955" w:rsidP="009A4955">
            <w:pPr>
              <w:pStyle w:val="ListParagraph"/>
              <w:ind w:left="360"/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08654AFF" w14:textId="4EDE1978" w:rsidR="009A4955" w:rsidRPr="00EC28DA" w:rsidRDefault="009A4955" w:rsidP="009A4955">
            <w:pPr>
              <w:jc w:val="both"/>
              <w:rPr>
                <w:rFonts w:cstheme="minorHAnsi"/>
                <w:lang w:val="ro-RO"/>
              </w:rPr>
            </w:pPr>
            <w:r w:rsidRPr="00EC28DA">
              <w:rPr>
                <w:rFonts w:cstheme="minorHAnsi"/>
                <w:lang w:val="ro-RO"/>
              </w:rPr>
              <w:t xml:space="preserve">b. Descrierea </w:t>
            </w:r>
            <w:proofErr w:type="spellStart"/>
            <w:r w:rsidRPr="00EC28DA">
              <w:rPr>
                <w:rFonts w:cstheme="minorHAnsi"/>
                <w:lang w:val="ro-RO"/>
              </w:rPr>
              <w:t>activităţilor</w:t>
            </w:r>
            <w:proofErr w:type="spellEnd"/>
            <w:r w:rsidRPr="00EC28DA">
              <w:rPr>
                <w:rFonts w:cstheme="minorHAnsi"/>
                <w:lang w:val="ro-RO"/>
              </w:rPr>
              <w:t xml:space="preserve"> proiectului se corelează cu </w:t>
            </w:r>
            <w:proofErr w:type="spellStart"/>
            <w:r w:rsidRPr="00EC28DA">
              <w:rPr>
                <w:rFonts w:cstheme="minorHAnsi"/>
                <w:lang w:val="ro-RO"/>
              </w:rPr>
              <w:t>caledarul</w:t>
            </w:r>
            <w:proofErr w:type="spellEnd"/>
            <w:r w:rsidRPr="00EC28DA">
              <w:rPr>
                <w:rFonts w:cstheme="minorHAnsi"/>
                <w:lang w:val="ro-RO"/>
              </w:rPr>
              <w:t xml:space="preserve"> de </w:t>
            </w:r>
            <w:proofErr w:type="spellStart"/>
            <w:r w:rsidRPr="00EC28DA">
              <w:rPr>
                <w:rFonts w:cstheme="minorHAnsi"/>
                <w:lang w:val="ro-RO"/>
              </w:rPr>
              <w:t>activitati</w:t>
            </w:r>
            <w:proofErr w:type="spellEnd"/>
            <w:r w:rsidRPr="00EC28DA">
              <w:rPr>
                <w:rFonts w:cstheme="minorHAnsi"/>
                <w:lang w:val="ro-RO"/>
              </w:rPr>
              <w:t xml:space="preserve">, cu </w:t>
            </w:r>
            <w:proofErr w:type="spellStart"/>
            <w:r w:rsidRPr="00EC28DA">
              <w:rPr>
                <w:rFonts w:cstheme="minorHAnsi"/>
                <w:lang w:val="ro-RO"/>
              </w:rPr>
              <w:t>achizitiile</w:t>
            </w:r>
            <w:proofErr w:type="spellEnd"/>
            <w:r w:rsidRPr="00EC28DA">
              <w:rPr>
                <w:rFonts w:cstheme="minorHAnsi"/>
                <w:lang w:val="ro-RO"/>
              </w:rPr>
              <w:t xml:space="preserve"> derulate in cadrul proiectului si cu perioada de implementare a proiectului?</w:t>
            </w:r>
          </w:p>
        </w:tc>
        <w:tc>
          <w:tcPr>
            <w:tcW w:w="567" w:type="dxa"/>
          </w:tcPr>
          <w:p w14:paraId="30FABDA7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1E4A7F2B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2AFD63BF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55E86908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50123F28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670DC6E8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1694A945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602E80A0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9A4955" w:rsidRPr="00CB531C" w14:paraId="6E6FECF8" w14:textId="77777777" w:rsidTr="00C53122">
        <w:tc>
          <w:tcPr>
            <w:tcW w:w="567" w:type="dxa"/>
          </w:tcPr>
          <w:p w14:paraId="497D0CDC" w14:textId="77777777" w:rsidR="009A4955" w:rsidRPr="002A1F62" w:rsidRDefault="009A4955" w:rsidP="009A495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0C96A41B" w14:textId="163E050F" w:rsidR="009A4955" w:rsidRPr="00EC28DA" w:rsidRDefault="009A4955" w:rsidP="009A4955">
            <w:pPr>
              <w:jc w:val="both"/>
              <w:rPr>
                <w:rFonts w:cstheme="minorHAnsi"/>
                <w:lang w:val="ro-RO"/>
              </w:rPr>
            </w:pPr>
            <w:r w:rsidRPr="00EC28DA">
              <w:rPr>
                <w:rFonts w:cstheme="minorHAnsi"/>
                <w:lang w:val="ro-RO"/>
              </w:rPr>
              <w:t xml:space="preserve">(Daca este cazul) in urma </w:t>
            </w:r>
            <w:r w:rsidR="005661E6" w:rsidRPr="00EC28DA">
              <w:rPr>
                <w:rFonts w:cstheme="minorHAnsi"/>
                <w:lang w:val="ro-RO"/>
              </w:rPr>
              <w:t>recomandărilor</w:t>
            </w:r>
            <w:r w:rsidRPr="00EC28DA">
              <w:rPr>
                <w:rFonts w:cstheme="minorHAnsi"/>
                <w:lang w:val="ro-RO"/>
              </w:rPr>
              <w:t xml:space="preserve"> formulate in etapa de evaluare ETF bugetul proiectului a fost revizuit si respectă condițiile de eligibilitate a cheltuielilor:</w:t>
            </w:r>
          </w:p>
          <w:p w14:paraId="17F03AE4" w14:textId="22719255" w:rsidR="009A4955" w:rsidRPr="00EC28DA" w:rsidRDefault="009A4955" w:rsidP="005661E6">
            <w:pPr>
              <w:numPr>
                <w:ilvl w:val="0"/>
                <w:numId w:val="30"/>
              </w:numPr>
              <w:ind w:left="321" w:hanging="321"/>
              <w:rPr>
                <w:rFonts w:cstheme="minorHAnsi"/>
                <w:lang w:val="ro-RO"/>
              </w:rPr>
            </w:pPr>
            <w:r w:rsidRPr="00EC28DA">
              <w:rPr>
                <w:rFonts w:cstheme="minorHAnsi"/>
                <w:lang w:val="ro-RO"/>
              </w:rPr>
              <w:t xml:space="preserve">Sunt corect </w:t>
            </w:r>
            <w:r w:rsidR="005661E6" w:rsidRPr="00EC28DA">
              <w:rPr>
                <w:rFonts w:cstheme="minorHAnsi"/>
                <w:lang w:val="ro-RO"/>
              </w:rPr>
              <w:t>încadrate</w:t>
            </w:r>
            <w:r w:rsidRPr="00EC28DA">
              <w:rPr>
                <w:rFonts w:cstheme="minorHAnsi"/>
                <w:lang w:val="ro-RO"/>
              </w:rPr>
              <w:t xml:space="preserve"> in categoriile si subcategoriile de cheltuieli? </w:t>
            </w:r>
          </w:p>
          <w:p w14:paraId="08933AE5" w14:textId="77777777" w:rsidR="009A4955" w:rsidRDefault="009A4955" w:rsidP="005661E6">
            <w:pPr>
              <w:numPr>
                <w:ilvl w:val="0"/>
                <w:numId w:val="30"/>
              </w:numPr>
              <w:ind w:left="321" w:hanging="321"/>
              <w:rPr>
                <w:rFonts w:cstheme="minorHAnsi"/>
                <w:lang w:val="ro-RO"/>
              </w:rPr>
            </w:pPr>
            <w:r w:rsidRPr="00EC28DA">
              <w:rPr>
                <w:rFonts w:cstheme="minorHAnsi"/>
                <w:lang w:val="ro-RO"/>
              </w:rPr>
              <w:t>Sunt respectate limitele pentru categoriile de cheltuieli eligibile, acolo unde este cazul? (daca nu se va asigura prin MYSMIS aceasta corelare)</w:t>
            </w:r>
          </w:p>
          <w:p w14:paraId="5D634151" w14:textId="0B37E8DF" w:rsidR="00EC28DA" w:rsidRPr="00EC28DA" w:rsidRDefault="00EC28DA" w:rsidP="00EC28DA">
            <w:pPr>
              <w:numPr>
                <w:ilvl w:val="0"/>
                <w:numId w:val="30"/>
              </w:numPr>
              <w:ind w:left="321" w:hanging="321"/>
              <w:jc w:val="both"/>
              <w:rPr>
                <w:rFonts w:cstheme="minorHAnsi"/>
                <w:lang w:val="ro-RO"/>
              </w:rPr>
            </w:pPr>
            <w:r>
              <w:rPr>
                <w:color w:val="000000"/>
              </w:rPr>
              <w:t>Sunt corelate</w:t>
            </w:r>
            <w:r w:rsidRPr="00EC28DA">
              <w:rPr>
                <w:color w:val="000000"/>
              </w:rPr>
              <w:t xml:space="preserve"> cu </w:t>
            </w:r>
            <w:proofErr w:type="spellStart"/>
            <w:r w:rsidRPr="00EC28DA">
              <w:rPr>
                <w:color w:val="000000"/>
              </w:rPr>
              <w:t>valorile</w:t>
            </w:r>
            <w:proofErr w:type="spellEnd"/>
            <w:r w:rsidRPr="00EC28DA">
              <w:rPr>
                <w:color w:val="000000"/>
              </w:rPr>
              <w:t xml:space="preserve"> din </w:t>
            </w:r>
            <w:proofErr w:type="spellStart"/>
            <w:r w:rsidRPr="00EC28DA">
              <w:rPr>
                <w:color w:val="000000"/>
              </w:rPr>
              <w:t>cadrul</w:t>
            </w:r>
            <w:proofErr w:type="spellEnd"/>
            <w:r w:rsidRPr="00EC28DA">
              <w:rPr>
                <w:color w:val="000000"/>
              </w:rPr>
              <w:t xml:space="preserve"> </w:t>
            </w:r>
            <w:proofErr w:type="spellStart"/>
            <w:r w:rsidRPr="00EC28DA">
              <w:rPr>
                <w:color w:val="000000"/>
              </w:rPr>
              <w:t>Studiu</w:t>
            </w:r>
            <w:proofErr w:type="spellEnd"/>
            <w:r w:rsidRPr="00EC28DA">
              <w:rPr>
                <w:color w:val="000000"/>
              </w:rPr>
              <w:t xml:space="preserve"> de </w:t>
            </w:r>
            <w:proofErr w:type="spellStart"/>
            <w:r w:rsidRPr="00EC28DA">
              <w:rPr>
                <w:color w:val="000000"/>
              </w:rPr>
              <w:t>fezabilitate</w:t>
            </w:r>
            <w:proofErr w:type="spellEnd"/>
            <w:r w:rsidRPr="00EC28DA">
              <w:rPr>
                <w:color w:val="000000"/>
              </w:rPr>
              <w:t xml:space="preserve"> </w:t>
            </w:r>
            <w:proofErr w:type="spellStart"/>
            <w:r w:rsidRPr="00EC28DA">
              <w:rPr>
                <w:color w:val="000000"/>
              </w:rPr>
              <w:t>digitala</w:t>
            </w:r>
            <w:proofErr w:type="spellEnd"/>
            <w:r w:rsidRPr="00EC28DA">
              <w:rPr>
                <w:color w:val="000000"/>
              </w:rPr>
              <w:t xml:space="preserve"> </w:t>
            </w:r>
            <w:proofErr w:type="spellStart"/>
            <w:r w:rsidRPr="00EC28DA">
              <w:rPr>
                <w:color w:val="000000"/>
              </w:rPr>
              <w:t>și</w:t>
            </w:r>
            <w:proofErr w:type="spellEnd"/>
            <w:r w:rsidRPr="00EC28DA">
              <w:rPr>
                <w:color w:val="000000"/>
              </w:rPr>
              <w:t xml:space="preserve"> cu </w:t>
            </w:r>
            <w:proofErr w:type="spellStart"/>
            <w:r>
              <w:rPr>
                <w:color w:val="000000"/>
              </w:rPr>
              <w:t>cele</w:t>
            </w:r>
            <w:proofErr w:type="spellEnd"/>
            <w:r>
              <w:rPr>
                <w:color w:val="000000"/>
              </w:rPr>
              <w:t xml:space="preserve"> din </w:t>
            </w:r>
            <w:r w:rsidRPr="00EC28DA">
              <w:rPr>
                <w:color w:val="000000"/>
              </w:rPr>
              <w:t xml:space="preserve">Lista de </w:t>
            </w:r>
            <w:proofErr w:type="spellStart"/>
            <w:r w:rsidRPr="00EC28DA">
              <w:rPr>
                <w:color w:val="000000"/>
              </w:rPr>
              <w:t>echipamente</w:t>
            </w:r>
            <w:proofErr w:type="spellEnd"/>
            <w:r w:rsidRPr="00EC28DA">
              <w:rPr>
                <w:color w:val="000000"/>
              </w:rPr>
              <w:t xml:space="preserve"> </w:t>
            </w:r>
            <w:proofErr w:type="spellStart"/>
            <w:r w:rsidRPr="00EC28DA">
              <w:rPr>
                <w:color w:val="000000"/>
              </w:rPr>
              <w:t>si</w:t>
            </w:r>
            <w:proofErr w:type="spellEnd"/>
            <w:r w:rsidRPr="00EC28DA">
              <w:rPr>
                <w:color w:val="000000"/>
              </w:rPr>
              <w:t>/</w:t>
            </w:r>
            <w:proofErr w:type="spellStart"/>
            <w:r w:rsidRPr="00EC28DA">
              <w:rPr>
                <w:color w:val="000000"/>
              </w:rPr>
              <w:t>sau</w:t>
            </w:r>
            <w:proofErr w:type="spellEnd"/>
            <w:r w:rsidRPr="00EC28DA">
              <w:rPr>
                <w:color w:val="000000"/>
              </w:rPr>
              <w:t xml:space="preserve"> </w:t>
            </w:r>
            <w:proofErr w:type="spellStart"/>
            <w:r w:rsidRPr="00EC28DA">
              <w:rPr>
                <w:color w:val="000000"/>
              </w:rPr>
              <w:t>servicii</w:t>
            </w:r>
            <w:proofErr w:type="spellEnd"/>
            <w:r w:rsidRPr="00EC28DA">
              <w:rPr>
                <w:color w:val="000000"/>
              </w:rPr>
              <w:t xml:space="preserve">, </w:t>
            </w:r>
            <w:proofErr w:type="spellStart"/>
            <w:r w:rsidRPr="00EC28DA">
              <w:rPr>
                <w:color w:val="000000"/>
              </w:rPr>
              <w:t>anexe</w:t>
            </w:r>
            <w:proofErr w:type="spellEnd"/>
            <w:r w:rsidRPr="00EC28DA">
              <w:rPr>
                <w:color w:val="000000"/>
              </w:rPr>
              <w:t xml:space="preserve"> la </w:t>
            </w:r>
            <w:proofErr w:type="spellStart"/>
            <w:r w:rsidRPr="00EC28DA">
              <w:rPr>
                <w:color w:val="000000"/>
              </w:rPr>
              <w:t>Ghidul</w:t>
            </w:r>
            <w:proofErr w:type="spellEnd"/>
            <w:r w:rsidRPr="00EC28DA">
              <w:rPr>
                <w:color w:val="000000"/>
              </w:rPr>
              <w:t xml:space="preserve"> </w:t>
            </w:r>
            <w:proofErr w:type="spellStart"/>
            <w:r w:rsidRPr="00EC28DA">
              <w:rPr>
                <w:color w:val="000000"/>
              </w:rPr>
              <w:t>solicitantului</w:t>
            </w:r>
            <w:proofErr w:type="spellEnd"/>
            <w:r>
              <w:rPr>
                <w:color w:val="000000"/>
              </w:rPr>
              <w:t>?</w:t>
            </w:r>
          </w:p>
        </w:tc>
        <w:tc>
          <w:tcPr>
            <w:tcW w:w="567" w:type="dxa"/>
          </w:tcPr>
          <w:p w14:paraId="43CDA1C2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42C36771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5D643D54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6991B334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1594BD1E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0627D89B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41AD6855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34885D4C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9A4955" w:rsidRPr="00CB531C" w14:paraId="35787D77" w14:textId="77777777" w:rsidTr="00C53122">
        <w:tc>
          <w:tcPr>
            <w:tcW w:w="567" w:type="dxa"/>
          </w:tcPr>
          <w:p w14:paraId="7EEEB29A" w14:textId="77777777" w:rsidR="009A4955" w:rsidRPr="002A1F62" w:rsidRDefault="009A4955" w:rsidP="009A495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lang w:val="ro-RO"/>
              </w:rPr>
            </w:pPr>
          </w:p>
        </w:tc>
        <w:tc>
          <w:tcPr>
            <w:tcW w:w="4962" w:type="dxa"/>
          </w:tcPr>
          <w:p w14:paraId="2646C0C6" w14:textId="7E7C2D03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  <w:r w:rsidRPr="00852C8D">
              <w:rPr>
                <w:rFonts w:cstheme="minorHAnsi"/>
                <w:lang w:val="ro-RO"/>
              </w:rPr>
              <w:t xml:space="preserve">(daca este cazul) Solicitantul a </w:t>
            </w:r>
            <w:r w:rsidR="00F00E09" w:rsidRPr="00852C8D">
              <w:rPr>
                <w:rFonts w:cstheme="minorHAnsi"/>
                <w:lang w:val="ro-RO"/>
              </w:rPr>
              <w:t>soluționat</w:t>
            </w:r>
            <w:r w:rsidRPr="00852C8D">
              <w:rPr>
                <w:rFonts w:cstheme="minorHAnsi"/>
                <w:lang w:val="ro-RO"/>
              </w:rPr>
              <w:t xml:space="preserve"> </w:t>
            </w:r>
            <w:r w:rsidR="00F00E09" w:rsidRPr="00852C8D">
              <w:rPr>
                <w:rFonts w:cstheme="minorHAnsi"/>
                <w:lang w:val="ro-RO"/>
              </w:rPr>
              <w:t>recomandările</w:t>
            </w:r>
            <w:r w:rsidRPr="00852C8D">
              <w:rPr>
                <w:rFonts w:cstheme="minorHAnsi"/>
                <w:lang w:val="ro-RO"/>
              </w:rPr>
              <w:t xml:space="preserve"> din etapa de evaluare ETF?</w:t>
            </w:r>
          </w:p>
        </w:tc>
        <w:tc>
          <w:tcPr>
            <w:tcW w:w="567" w:type="dxa"/>
          </w:tcPr>
          <w:p w14:paraId="035E251B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4DC220A0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9" w:type="dxa"/>
          </w:tcPr>
          <w:p w14:paraId="2B6A6D39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3544" w:type="dxa"/>
          </w:tcPr>
          <w:p w14:paraId="2CECE80B" w14:textId="77777777" w:rsidR="009A4955" w:rsidRPr="002A1F62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178EBAA7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567" w:type="dxa"/>
          </w:tcPr>
          <w:p w14:paraId="599B452D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08" w:type="dxa"/>
          </w:tcPr>
          <w:p w14:paraId="34B9A524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977" w:type="dxa"/>
          </w:tcPr>
          <w:p w14:paraId="51012F18" w14:textId="77777777" w:rsidR="009A4955" w:rsidRDefault="009A4955" w:rsidP="009A4955">
            <w:pPr>
              <w:jc w:val="both"/>
              <w:rPr>
                <w:rFonts w:cstheme="minorHAnsi"/>
                <w:lang w:val="ro-RO"/>
              </w:rPr>
            </w:pPr>
          </w:p>
        </w:tc>
      </w:tr>
    </w:tbl>
    <w:p w14:paraId="01D50CFD" w14:textId="77777777" w:rsidR="00E3461C" w:rsidRPr="002A1F62" w:rsidRDefault="00E3461C" w:rsidP="005728F6">
      <w:pPr>
        <w:jc w:val="both"/>
        <w:rPr>
          <w:rFonts w:cstheme="minorHAnsi"/>
          <w:lang w:val="ro-RO"/>
        </w:rPr>
      </w:pPr>
    </w:p>
    <w:p w14:paraId="7356A2D6" w14:textId="7A622E22" w:rsidR="00E3461C" w:rsidRPr="002A1F62" w:rsidRDefault="00E3461C" w:rsidP="005728F6">
      <w:pPr>
        <w:jc w:val="both"/>
        <w:rPr>
          <w:rFonts w:cstheme="minorHAnsi"/>
          <w:b/>
          <w:bCs/>
          <w:lang w:val="ro-RO"/>
        </w:rPr>
      </w:pPr>
    </w:p>
    <w:tbl>
      <w:tblPr>
        <w:tblStyle w:val="TableGrid"/>
        <w:tblW w:w="15735" w:type="dxa"/>
        <w:tblInd w:w="-856" w:type="dxa"/>
        <w:tblLook w:val="04A0" w:firstRow="1" w:lastRow="0" w:firstColumn="1" w:lastColumn="0" w:noHBand="0" w:noVBand="1"/>
      </w:tblPr>
      <w:tblGrid>
        <w:gridCol w:w="567"/>
        <w:gridCol w:w="3403"/>
        <w:gridCol w:w="5245"/>
        <w:gridCol w:w="6520"/>
      </w:tblGrid>
      <w:tr w:rsidR="00EB0866" w14:paraId="3A0D8F3D" w14:textId="77777777" w:rsidTr="00EB0866">
        <w:tc>
          <w:tcPr>
            <w:tcW w:w="15735" w:type="dxa"/>
            <w:gridSpan w:val="4"/>
          </w:tcPr>
          <w:p w14:paraId="5706C702" w14:textId="13ABD714" w:rsidR="00EB0866" w:rsidRPr="00EB0866" w:rsidRDefault="00EB0866" w:rsidP="00EB0866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EB0866">
              <w:rPr>
                <w:rFonts w:cstheme="minorHAnsi"/>
                <w:b/>
                <w:bCs/>
                <w:sz w:val="24"/>
                <w:szCs w:val="24"/>
                <w:lang w:val="ro-RO"/>
              </w:rPr>
              <w:t>CLARIFICARI</w:t>
            </w:r>
          </w:p>
        </w:tc>
      </w:tr>
      <w:tr w:rsidR="00EB0866" w14:paraId="7AF21344" w14:textId="77777777" w:rsidTr="00520132">
        <w:tc>
          <w:tcPr>
            <w:tcW w:w="567" w:type="dxa"/>
          </w:tcPr>
          <w:p w14:paraId="353CE623" w14:textId="2101A320" w:rsidR="00EB0866" w:rsidRDefault="00EB0866" w:rsidP="005728F6">
            <w:pPr>
              <w:jc w:val="both"/>
              <w:rPr>
                <w:rFonts w:cstheme="minorHAnsi"/>
                <w:lang w:val="ro-RO"/>
              </w:rPr>
            </w:pPr>
            <w:r>
              <w:rPr>
                <w:rFonts w:cstheme="minorHAnsi"/>
                <w:lang w:val="ro-RO"/>
              </w:rPr>
              <w:t>Nr. Crt.</w:t>
            </w:r>
          </w:p>
        </w:tc>
        <w:tc>
          <w:tcPr>
            <w:tcW w:w="3403" w:type="dxa"/>
          </w:tcPr>
          <w:p w14:paraId="7C55916C" w14:textId="0C197832" w:rsidR="00EB0866" w:rsidRDefault="00EB0866" w:rsidP="005728F6">
            <w:pPr>
              <w:jc w:val="both"/>
              <w:rPr>
                <w:rFonts w:cstheme="minorHAnsi"/>
                <w:lang w:val="ro-RO"/>
              </w:rPr>
            </w:pPr>
            <w:proofErr w:type="spellStart"/>
            <w:r w:rsidRPr="00EB0866">
              <w:rPr>
                <w:rFonts w:cstheme="minorHAnsi"/>
                <w:lang w:val="ro-RO"/>
              </w:rPr>
              <w:t>Sectiunea</w:t>
            </w:r>
            <w:proofErr w:type="spellEnd"/>
            <w:r w:rsidRPr="00EB0866">
              <w:rPr>
                <w:rFonts w:cstheme="minorHAnsi"/>
                <w:lang w:val="ro-RO"/>
              </w:rPr>
              <w:t xml:space="preserve"> d</w:t>
            </w:r>
            <w:r>
              <w:rPr>
                <w:rFonts w:cstheme="minorHAnsi"/>
                <w:lang w:val="ro-RO"/>
              </w:rPr>
              <w:t>i</w:t>
            </w:r>
            <w:r w:rsidRPr="00EB0866">
              <w:rPr>
                <w:rFonts w:cstheme="minorHAnsi"/>
                <w:lang w:val="ro-RO"/>
              </w:rPr>
              <w:t>n grila la care face referire clarificarea</w:t>
            </w:r>
          </w:p>
        </w:tc>
        <w:tc>
          <w:tcPr>
            <w:tcW w:w="5245" w:type="dxa"/>
          </w:tcPr>
          <w:p w14:paraId="79B8CBB9" w14:textId="1C4F9F56" w:rsidR="00EB0866" w:rsidRDefault="00EB0866" w:rsidP="005728F6">
            <w:pPr>
              <w:jc w:val="both"/>
              <w:rPr>
                <w:rFonts w:cstheme="minorHAnsi"/>
                <w:lang w:val="ro-RO"/>
              </w:rPr>
            </w:pPr>
            <w:proofErr w:type="spellStart"/>
            <w:r w:rsidRPr="00EB0866">
              <w:rPr>
                <w:rFonts w:cstheme="minorHAnsi"/>
                <w:lang w:val="ro-RO"/>
              </w:rPr>
              <w:t>Clarificari</w:t>
            </w:r>
            <w:proofErr w:type="spellEnd"/>
            <w:r w:rsidRPr="00EB0866">
              <w:rPr>
                <w:rFonts w:cstheme="minorHAnsi"/>
                <w:lang w:val="ro-RO"/>
              </w:rPr>
              <w:t xml:space="preserve"> solicitate (nr. si data adresei de solicitare de </w:t>
            </w:r>
            <w:proofErr w:type="spellStart"/>
            <w:r w:rsidRPr="00EB0866">
              <w:rPr>
                <w:rFonts w:cstheme="minorHAnsi"/>
                <w:lang w:val="ro-RO"/>
              </w:rPr>
              <w:t>clarificari</w:t>
            </w:r>
            <w:proofErr w:type="spellEnd"/>
            <w:r>
              <w:rPr>
                <w:rFonts w:cstheme="minorHAnsi"/>
                <w:lang w:val="ro-RO"/>
              </w:rPr>
              <w:t>)</w:t>
            </w:r>
          </w:p>
        </w:tc>
        <w:tc>
          <w:tcPr>
            <w:tcW w:w="6520" w:type="dxa"/>
          </w:tcPr>
          <w:p w14:paraId="416C8333" w14:textId="27C18389" w:rsidR="00EB0866" w:rsidRDefault="00EB0866" w:rsidP="005728F6">
            <w:pPr>
              <w:jc w:val="both"/>
              <w:rPr>
                <w:rFonts w:cstheme="minorHAnsi"/>
                <w:lang w:val="ro-RO"/>
              </w:rPr>
            </w:pPr>
            <w:proofErr w:type="spellStart"/>
            <w:r w:rsidRPr="00EB0866">
              <w:rPr>
                <w:rFonts w:cstheme="minorHAnsi"/>
                <w:lang w:val="ro-RO"/>
              </w:rPr>
              <w:t>Raspuns</w:t>
            </w:r>
            <w:proofErr w:type="spellEnd"/>
            <w:r w:rsidRPr="00EB0866">
              <w:rPr>
                <w:rFonts w:cstheme="minorHAnsi"/>
                <w:lang w:val="ro-RO"/>
              </w:rPr>
              <w:t xml:space="preserve"> </w:t>
            </w:r>
            <w:proofErr w:type="spellStart"/>
            <w:r w:rsidRPr="00EB0866">
              <w:rPr>
                <w:rFonts w:cstheme="minorHAnsi"/>
                <w:lang w:val="ro-RO"/>
              </w:rPr>
              <w:t>clarificari</w:t>
            </w:r>
            <w:proofErr w:type="spellEnd"/>
            <w:r w:rsidRPr="00EB0866">
              <w:rPr>
                <w:rFonts w:cstheme="minorHAnsi"/>
                <w:lang w:val="ro-RO"/>
              </w:rPr>
              <w:t xml:space="preserve"> (nr. si data adresei de </w:t>
            </w:r>
            <w:proofErr w:type="spellStart"/>
            <w:r w:rsidRPr="00EB0866">
              <w:rPr>
                <w:rFonts w:cstheme="minorHAnsi"/>
                <w:lang w:val="ro-RO"/>
              </w:rPr>
              <w:t>raspuns</w:t>
            </w:r>
            <w:proofErr w:type="spellEnd"/>
            <w:r w:rsidRPr="00EB0866">
              <w:rPr>
                <w:rFonts w:cstheme="minorHAnsi"/>
                <w:lang w:val="ro-RO"/>
              </w:rPr>
              <w:t xml:space="preserve"> la </w:t>
            </w:r>
            <w:proofErr w:type="spellStart"/>
            <w:r w:rsidRPr="00EB0866">
              <w:rPr>
                <w:rFonts w:cstheme="minorHAnsi"/>
                <w:lang w:val="ro-RO"/>
              </w:rPr>
              <w:t>clarificari</w:t>
            </w:r>
            <w:proofErr w:type="spellEnd"/>
            <w:r>
              <w:rPr>
                <w:rFonts w:cstheme="minorHAnsi"/>
                <w:lang w:val="ro-RO"/>
              </w:rPr>
              <w:t>)</w:t>
            </w:r>
          </w:p>
        </w:tc>
      </w:tr>
      <w:tr w:rsidR="00EB0866" w14:paraId="7678140D" w14:textId="77777777" w:rsidTr="00520132">
        <w:tc>
          <w:tcPr>
            <w:tcW w:w="567" w:type="dxa"/>
          </w:tcPr>
          <w:p w14:paraId="33DA0C71" w14:textId="56DBC2D6" w:rsidR="00EB0866" w:rsidRDefault="00EB0866" w:rsidP="005728F6">
            <w:pPr>
              <w:jc w:val="both"/>
              <w:rPr>
                <w:rFonts w:cstheme="minorHAnsi"/>
                <w:lang w:val="ro-RO"/>
              </w:rPr>
            </w:pPr>
            <w:r>
              <w:rPr>
                <w:rFonts w:cstheme="minorHAnsi"/>
                <w:lang w:val="ro-RO"/>
              </w:rPr>
              <w:t>0</w:t>
            </w:r>
          </w:p>
        </w:tc>
        <w:tc>
          <w:tcPr>
            <w:tcW w:w="3403" w:type="dxa"/>
          </w:tcPr>
          <w:p w14:paraId="4F1C24E4" w14:textId="2C650100" w:rsidR="00EB0866" w:rsidRDefault="00EB0866" w:rsidP="00EB0866">
            <w:pPr>
              <w:tabs>
                <w:tab w:val="left" w:pos="1575"/>
              </w:tabs>
              <w:rPr>
                <w:rFonts w:cstheme="minorHAnsi"/>
                <w:lang w:val="ro-RO"/>
              </w:rPr>
            </w:pPr>
            <w:r w:rsidRPr="00EB0866">
              <w:rPr>
                <w:rFonts w:cstheme="minorHAnsi"/>
                <w:lang w:val="ro-RO"/>
              </w:rPr>
              <w:t>nu este cazul</w:t>
            </w:r>
          </w:p>
        </w:tc>
        <w:tc>
          <w:tcPr>
            <w:tcW w:w="5245" w:type="dxa"/>
          </w:tcPr>
          <w:p w14:paraId="05C01081" w14:textId="49D49FDD" w:rsidR="00EB0866" w:rsidRDefault="00EB0866" w:rsidP="005728F6">
            <w:pPr>
              <w:jc w:val="both"/>
              <w:rPr>
                <w:rFonts w:cstheme="minorHAnsi"/>
                <w:lang w:val="ro-RO"/>
              </w:rPr>
            </w:pPr>
            <w:r w:rsidRPr="00EB0866">
              <w:rPr>
                <w:rFonts w:cstheme="minorHAnsi"/>
                <w:lang w:val="ro-RO"/>
              </w:rPr>
              <w:t>nu este cazul</w:t>
            </w:r>
          </w:p>
        </w:tc>
        <w:tc>
          <w:tcPr>
            <w:tcW w:w="6520" w:type="dxa"/>
          </w:tcPr>
          <w:p w14:paraId="3445D7E4" w14:textId="65FFBE07" w:rsidR="00EB0866" w:rsidRDefault="00EB0866" w:rsidP="005728F6">
            <w:pPr>
              <w:jc w:val="both"/>
              <w:rPr>
                <w:rFonts w:cstheme="minorHAnsi"/>
                <w:lang w:val="ro-RO"/>
              </w:rPr>
            </w:pPr>
            <w:r w:rsidRPr="00EB0866">
              <w:rPr>
                <w:rFonts w:cstheme="minorHAnsi"/>
                <w:lang w:val="ro-RO"/>
              </w:rPr>
              <w:t>nu este cazul</w:t>
            </w:r>
          </w:p>
        </w:tc>
      </w:tr>
    </w:tbl>
    <w:p w14:paraId="0BFE42F2" w14:textId="77777777" w:rsidR="00EB0866" w:rsidRDefault="00EB0866" w:rsidP="005728F6">
      <w:pPr>
        <w:jc w:val="both"/>
        <w:rPr>
          <w:rFonts w:cstheme="minorHAnsi"/>
          <w:lang w:val="ro-RO"/>
        </w:rPr>
      </w:pPr>
    </w:p>
    <w:tbl>
      <w:tblPr>
        <w:tblStyle w:val="TableGrid"/>
        <w:tblW w:w="15735" w:type="dxa"/>
        <w:tblInd w:w="-856" w:type="dxa"/>
        <w:tblLook w:val="04A0" w:firstRow="1" w:lastRow="0" w:firstColumn="1" w:lastColumn="0" w:noHBand="0" w:noVBand="1"/>
      </w:tblPr>
      <w:tblGrid>
        <w:gridCol w:w="7797"/>
        <w:gridCol w:w="7938"/>
      </w:tblGrid>
      <w:tr w:rsidR="00EB0866" w14:paraId="52B5DC1A" w14:textId="77777777" w:rsidTr="00EB0866">
        <w:tc>
          <w:tcPr>
            <w:tcW w:w="15735" w:type="dxa"/>
            <w:gridSpan w:val="2"/>
          </w:tcPr>
          <w:p w14:paraId="657849D8" w14:textId="51825ED5" w:rsidR="00EB0866" w:rsidRPr="00EB0866" w:rsidRDefault="00EB0866" w:rsidP="00EB0866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EB0866">
              <w:rPr>
                <w:rFonts w:cstheme="minorHAnsi"/>
                <w:b/>
                <w:bCs/>
                <w:sz w:val="24"/>
                <w:szCs w:val="24"/>
                <w:lang w:val="ro-RO"/>
              </w:rPr>
              <w:t>OBSERVATII</w:t>
            </w:r>
          </w:p>
        </w:tc>
      </w:tr>
      <w:tr w:rsidR="00EB0866" w14:paraId="495F287F" w14:textId="77777777" w:rsidTr="00EB0866">
        <w:tc>
          <w:tcPr>
            <w:tcW w:w="7797" w:type="dxa"/>
          </w:tcPr>
          <w:p w14:paraId="5DCAA852" w14:textId="7ADCBF3B" w:rsidR="00EB0866" w:rsidRPr="00EB0866" w:rsidRDefault="00EB0866" w:rsidP="003B1190">
            <w:pPr>
              <w:jc w:val="both"/>
              <w:rPr>
                <w:rFonts w:cstheme="minorHAnsi"/>
                <w:lang w:val="ro-RO"/>
              </w:rPr>
            </w:pPr>
            <w:r w:rsidRPr="00EB0866">
              <w:rPr>
                <w:rFonts w:cstheme="minorHAnsi"/>
                <w:lang w:val="ro-RO"/>
              </w:rPr>
              <w:t xml:space="preserve">Data </w:t>
            </w:r>
            <w:proofErr w:type="spellStart"/>
            <w:r w:rsidRPr="00EB0866">
              <w:rPr>
                <w:rFonts w:cstheme="minorHAnsi"/>
                <w:lang w:val="ro-RO"/>
              </w:rPr>
              <w:t>desemnarii</w:t>
            </w:r>
            <w:proofErr w:type="spellEnd"/>
            <w:r w:rsidRPr="00EB0866">
              <w:rPr>
                <w:rFonts w:cstheme="minorHAnsi"/>
                <w:lang w:val="ro-RO"/>
              </w:rPr>
              <w:t xml:space="preserve"> </w:t>
            </w:r>
            <w:proofErr w:type="spellStart"/>
            <w:r w:rsidRPr="00EB0866">
              <w:rPr>
                <w:rFonts w:cstheme="minorHAnsi"/>
                <w:lang w:val="ro-RO"/>
              </w:rPr>
              <w:t>expertilor</w:t>
            </w:r>
            <w:proofErr w:type="spellEnd"/>
            <w:r w:rsidRPr="00EB0866">
              <w:rPr>
                <w:rFonts w:cstheme="minorHAnsi"/>
                <w:lang w:val="ro-RO"/>
              </w:rPr>
              <w:t xml:space="preserve"> verificatori </w:t>
            </w:r>
          </w:p>
        </w:tc>
        <w:tc>
          <w:tcPr>
            <w:tcW w:w="7938" w:type="dxa"/>
          </w:tcPr>
          <w:p w14:paraId="42A830A6" w14:textId="77777777" w:rsidR="00EB0866" w:rsidRPr="00EB0866" w:rsidRDefault="00EB0866" w:rsidP="003B1190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EB0866" w14:paraId="1A7095F0" w14:textId="77777777" w:rsidTr="00EB0866">
        <w:tc>
          <w:tcPr>
            <w:tcW w:w="7797" w:type="dxa"/>
          </w:tcPr>
          <w:p w14:paraId="2090CDAC" w14:textId="53E1072A" w:rsidR="00EB0866" w:rsidRPr="00EB0866" w:rsidRDefault="00EB0866" w:rsidP="003B1190">
            <w:pPr>
              <w:jc w:val="both"/>
              <w:rPr>
                <w:rFonts w:cstheme="minorHAnsi"/>
                <w:lang w:val="ro-RO"/>
              </w:rPr>
            </w:pPr>
            <w:r w:rsidRPr="00EB0866">
              <w:rPr>
                <w:rFonts w:cstheme="minorHAnsi"/>
                <w:lang w:val="ro-RO"/>
              </w:rPr>
              <w:t xml:space="preserve">Aspectele constatate de </w:t>
            </w:r>
            <w:proofErr w:type="spellStart"/>
            <w:r w:rsidRPr="00EB0866">
              <w:rPr>
                <w:rFonts w:cstheme="minorHAnsi"/>
                <w:lang w:val="ro-RO"/>
              </w:rPr>
              <w:t>experti</w:t>
            </w:r>
            <w:proofErr w:type="spellEnd"/>
            <w:r w:rsidRPr="00EB0866">
              <w:rPr>
                <w:rFonts w:cstheme="minorHAnsi"/>
                <w:lang w:val="ro-RO"/>
              </w:rPr>
              <w:t xml:space="preserve">, care nu se </w:t>
            </w:r>
            <w:proofErr w:type="spellStart"/>
            <w:r w:rsidRPr="00EB0866">
              <w:rPr>
                <w:rFonts w:cstheme="minorHAnsi"/>
                <w:lang w:val="ro-RO"/>
              </w:rPr>
              <w:t>incadreaza</w:t>
            </w:r>
            <w:proofErr w:type="spellEnd"/>
            <w:r w:rsidRPr="00EB0866">
              <w:rPr>
                <w:rFonts w:cstheme="minorHAnsi"/>
                <w:lang w:val="ro-RO"/>
              </w:rPr>
              <w:t xml:space="preserve"> in niciuna din celelalte </w:t>
            </w:r>
            <w:proofErr w:type="spellStart"/>
            <w:r w:rsidRPr="00EB0866">
              <w:rPr>
                <w:rFonts w:cstheme="minorHAnsi"/>
                <w:lang w:val="ro-RO"/>
              </w:rPr>
              <w:t>sectiuni</w:t>
            </w:r>
            <w:proofErr w:type="spellEnd"/>
            <w:r w:rsidRPr="00EB0866">
              <w:rPr>
                <w:rFonts w:cstheme="minorHAnsi"/>
                <w:lang w:val="ro-RO"/>
              </w:rPr>
              <w:t xml:space="preserve"> ale acestei grile, cu specificarea motivului </w:t>
            </w:r>
            <w:proofErr w:type="spellStart"/>
            <w:r w:rsidRPr="00EB0866">
              <w:rPr>
                <w:rFonts w:cstheme="minorHAnsi"/>
                <w:lang w:val="ro-RO"/>
              </w:rPr>
              <w:t>formularii</w:t>
            </w:r>
            <w:proofErr w:type="spellEnd"/>
            <w:r w:rsidRPr="00EB0866">
              <w:rPr>
                <w:rFonts w:cstheme="minorHAnsi"/>
                <w:lang w:val="ro-RO"/>
              </w:rPr>
              <w:t xml:space="preserve"> </w:t>
            </w:r>
            <w:proofErr w:type="spellStart"/>
            <w:r w:rsidRPr="00EB0866">
              <w:rPr>
                <w:rFonts w:cstheme="minorHAnsi"/>
                <w:lang w:val="ro-RO"/>
              </w:rPr>
              <w:t>observatiei</w:t>
            </w:r>
            <w:proofErr w:type="spellEnd"/>
            <w:r w:rsidRPr="00EB0866">
              <w:rPr>
                <w:rFonts w:cstheme="minorHAnsi"/>
                <w:lang w:val="ro-RO"/>
              </w:rPr>
              <w:t xml:space="preserve"> pe aspectul constatat</w:t>
            </w:r>
          </w:p>
        </w:tc>
        <w:tc>
          <w:tcPr>
            <w:tcW w:w="7938" w:type="dxa"/>
          </w:tcPr>
          <w:p w14:paraId="6E2EF4C2" w14:textId="77777777" w:rsidR="00EB0866" w:rsidRPr="00EB0866" w:rsidRDefault="00EB0866" w:rsidP="003B1190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EB0866" w14:paraId="4915371A" w14:textId="77777777" w:rsidTr="00EB0866">
        <w:tc>
          <w:tcPr>
            <w:tcW w:w="7797" w:type="dxa"/>
          </w:tcPr>
          <w:p w14:paraId="7DC64003" w14:textId="22B6DD82" w:rsidR="00EB0866" w:rsidRPr="00EB0866" w:rsidRDefault="00EB0866" w:rsidP="003B1190">
            <w:pPr>
              <w:jc w:val="both"/>
              <w:rPr>
                <w:rFonts w:cstheme="minorHAnsi"/>
                <w:lang w:val="ro-RO"/>
              </w:rPr>
            </w:pPr>
            <w:proofErr w:type="spellStart"/>
            <w:r w:rsidRPr="00EB0866">
              <w:rPr>
                <w:rFonts w:cstheme="minorHAnsi"/>
                <w:lang w:val="ro-RO"/>
              </w:rPr>
              <w:t>Situatiile</w:t>
            </w:r>
            <w:proofErr w:type="spellEnd"/>
            <w:r w:rsidRPr="00EB0866">
              <w:rPr>
                <w:rFonts w:cstheme="minorHAnsi"/>
                <w:lang w:val="ro-RO"/>
              </w:rPr>
              <w:t xml:space="preserve"> intervenite in timpul </w:t>
            </w:r>
            <w:proofErr w:type="spellStart"/>
            <w:r w:rsidRPr="00EB0866">
              <w:rPr>
                <w:rFonts w:cstheme="minorHAnsi"/>
                <w:lang w:val="ro-RO"/>
              </w:rPr>
              <w:t>evaluarii</w:t>
            </w:r>
            <w:proofErr w:type="spellEnd"/>
            <w:r w:rsidRPr="00EB0866">
              <w:rPr>
                <w:rFonts w:cstheme="minorHAnsi"/>
                <w:lang w:val="ro-RO"/>
              </w:rPr>
              <w:t xml:space="preserve">, in ceea ce </w:t>
            </w:r>
            <w:proofErr w:type="spellStart"/>
            <w:r w:rsidRPr="00EB0866">
              <w:rPr>
                <w:rFonts w:cstheme="minorHAnsi"/>
                <w:lang w:val="ro-RO"/>
              </w:rPr>
              <w:t>priveste</w:t>
            </w:r>
            <w:proofErr w:type="spellEnd"/>
            <w:r w:rsidRPr="00EB0866">
              <w:rPr>
                <w:rFonts w:cstheme="minorHAnsi"/>
                <w:lang w:val="ro-RO"/>
              </w:rPr>
              <w:t xml:space="preserve"> aplicarea procedurii (ex. modificarea procedurii)</w:t>
            </w:r>
          </w:p>
        </w:tc>
        <w:tc>
          <w:tcPr>
            <w:tcW w:w="7938" w:type="dxa"/>
          </w:tcPr>
          <w:p w14:paraId="3992A01C" w14:textId="77777777" w:rsidR="00EB0866" w:rsidRPr="00EB0866" w:rsidRDefault="00EB0866" w:rsidP="003B1190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EB0866" w14:paraId="7D6903CF" w14:textId="77777777" w:rsidTr="00EB0866">
        <w:tc>
          <w:tcPr>
            <w:tcW w:w="7797" w:type="dxa"/>
          </w:tcPr>
          <w:p w14:paraId="183FDD31" w14:textId="35D9C9F2" w:rsidR="00EB0866" w:rsidRPr="00EB0866" w:rsidRDefault="00EB0866" w:rsidP="003B1190">
            <w:pPr>
              <w:jc w:val="both"/>
              <w:rPr>
                <w:rFonts w:cstheme="minorHAnsi"/>
                <w:lang w:val="ro-RO"/>
              </w:rPr>
            </w:pPr>
            <w:r w:rsidRPr="00EB0866">
              <w:rPr>
                <w:rFonts w:cstheme="minorHAnsi"/>
                <w:lang w:val="ro-RO"/>
              </w:rPr>
              <w:t xml:space="preserve">Necesitatea </w:t>
            </w:r>
            <w:proofErr w:type="spellStart"/>
            <w:r w:rsidRPr="00EB0866">
              <w:rPr>
                <w:rFonts w:cstheme="minorHAnsi"/>
                <w:lang w:val="ro-RO"/>
              </w:rPr>
              <w:t>inlocuirii</w:t>
            </w:r>
            <w:proofErr w:type="spellEnd"/>
            <w:r w:rsidRPr="00EB0866">
              <w:rPr>
                <w:rFonts w:cstheme="minorHAnsi"/>
                <w:lang w:val="ro-RO"/>
              </w:rPr>
              <w:t xml:space="preserve"> unuia dintre </w:t>
            </w:r>
            <w:proofErr w:type="spellStart"/>
            <w:r w:rsidRPr="00EB0866">
              <w:rPr>
                <w:rFonts w:cstheme="minorHAnsi"/>
                <w:lang w:val="ro-RO"/>
              </w:rPr>
              <w:t>experti</w:t>
            </w:r>
            <w:proofErr w:type="spellEnd"/>
            <w:r w:rsidRPr="00EB0866">
              <w:rPr>
                <w:rFonts w:cstheme="minorHAnsi"/>
                <w:lang w:val="ro-RO"/>
              </w:rPr>
              <w:t xml:space="preserve"> din diverse motive</w:t>
            </w:r>
          </w:p>
        </w:tc>
        <w:tc>
          <w:tcPr>
            <w:tcW w:w="7938" w:type="dxa"/>
          </w:tcPr>
          <w:p w14:paraId="65154E48" w14:textId="77777777" w:rsidR="00EB0866" w:rsidRPr="00EB0866" w:rsidRDefault="00EB0866" w:rsidP="003B1190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EB0866" w14:paraId="3C2E1CA1" w14:textId="77777777" w:rsidTr="00EB0866">
        <w:tc>
          <w:tcPr>
            <w:tcW w:w="7797" w:type="dxa"/>
          </w:tcPr>
          <w:p w14:paraId="4390CEBD" w14:textId="2AE23F81" w:rsidR="00EB0866" w:rsidRPr="00EB0866" w:rsidRDefault="00EB0866" w:rsidP="003B1190">
            <w:pPr>
              <w:jc w:val="both"/>
              <w:rPr>
                <w:rFonts w:cstheme="minorHAnsi"/>
                <w:lang w:val="ro-RO"/>
              </w:rPr>
            </w:pPr>
            <w:r w:rsidRPr="00EB0866">
              <w:rPr>
                <w:rFonts w:cstheme="minorHAnsi"/>
                <w:lang w:val="ro-RO"/>
              </w:rPr>
              <w:t xml:space="preserve">Retragerea cererii de </w:t>
            </w:r>
            <w:proofErr w:type="spellStart"/>
            <w:r w:rsidRPr="00EB0866">
              <w:rPr>
                <w:rFonts w:cstheme="minorHAnsi"/>
                <w:lang w:val="ro-RO"/>
              </w:rPr>
              <w:t>finantare</w:t>
            </w:r>
            <w:proofErr w:type="spellEnd"/>
            <w:r w:rsidRPr="00EB0866">
              <w:rPr>
                <w:rFonts w:cstheme="minorHAnsi"/>
                <w:lang w:val="ro-RO"/>
              </w:rPr>
              <w:t xml:space="preserve"> (daca a fost cazul)</w:t>
            </w:r>
          </w:p>
        </w:tc>
        <w:tc>
          <w:tcPr>
            <w:tcW w:w="7938" w:type="dxa"/>
          </w:tcPr>
          <w:p w14:paraId="25580114" w14:textId="77777777" w:rsidR="00EB0866" w:rsidRPr="00EB0866" w:rsidRDefault="00EB0866" w:rsidP="003B1190">
            <w:pPr>
              <w:jc w:val="both"/>
              <w:rPr>
                <w:rFonts w:cstheme="minorHAnsi"/>
                <w:lang w:val="ro-RO"/>
              </w:rPr>
            </w:pPr>
          </w:p>
        </w:tc>
      </w:tr>
    </w:tbl>
    <w:p w14:paraId="229D3BF7" w14:textId="77777777" w:rsidR="00EB0866" w:rsidRDefault="00EB0866" w:rsidP="005728F6">
      <w:pPr>
        <w:jc w:val="both"/>
        <w:rPr>
          <w:rFonts w:cstheme="minorHAnsi"/>
          <w:lang w:val="ro-RO"/>
        </w:rPr>
      </w:pPr>
    </w:p>
    <w:tbl>
      <w:tblPr>
        <w:tblStyle w:val="TableGrid"/>
        <w:tblW w:w="15735" w:type="dxa"/>
        <w:tblInd w:w="-856" w:type="dxa"/>
        <w:tblLook w:val="04A0" w:firstRow="1" w:lastRow="0" w:firstColumn="1" w:lastColumn="0" w:noHBand="0" w:noVBand="1"/>
      </w:tblPr>
      <w:tblGrid>
        <w:gridCol w:w="567"/>
        <w:gridCol w:w="7263"/>
        <w:gridCol w:w="3487"/>
        <w:gridCol w:w="4418"/>
      </w:tblGrid>
      <w:tr w:rsidR="00520132" w14:paraId="2C5CE9CD" w14:textId="77777777" w:rsidTr="001F1019">
        <w:tc>
          <w:tcPr>
            <w:tcW w:w="15735" w:type="dxa"/>
            <w:gridSpan w:val="4"/>
          </w:tcPr>
          <w:p w14:paraId="025FB2D9" w14:textId="730B48B6" w:rsidR="00520132" w:rsidRPr="00520132" w:rsidRDefault="00520132" w:rsidP="00520132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520132">
              <w:rPr>
                <w:rFonts w:cstheme="minorHAnsi"/>
                <w:b/>
                <w:bCs/>
                <w:sz w:val="24"/>
                <w:szCs w:val="24"/>
                <w:lang w:val="ro-RO"/>
              </w:rPr>
              <w:t>RECOMANDARI</w:t>
            </w:r>
          </w:p>
        </w:tc>
      </w:tr>
      <w:tr w:rsidR="00520132" w14:paraId="42B3CD09" w14:textId="77777777" w:rsidTr="00520132">
        <w:tc>
          <w:tcPr>
            <w:tcW w:w="567" w:type="dxa"/>
          </w:tcPr>
          <w:p w14:paraId="03823572" w14:textId="65F3694D" w:rsidR="00520132" w:rsidRDefault="00520132" w:rsidP="005728F6">
            <w:pPr>
              <w:jc w:val="both"/>
              <w:rPr>
                <w:rFonts w:cstheme="minorHAnsi"/>
                <w:lang w:val="ro-RO"/>
              </w:rPr>
            </w:pPr>
            <w:r>
              <w:rPr>
                <w:rFonts w:cstheme="minorHAnsi"/>
                <w:lang w:val="ro-RO"/>
              </w:rPr>
              <w:t>Nr. Crt.</w:t>
            </w:r>
          </w:p>
        </w:tc>
        <w:tc>
          <w:tcPr>
            <w:tcW w:w="7263" w:type="dxa"/>
          </w:tcPr>
          <w:p w14:paraId="354903F9" w14:textId="43D11CE3" w:rsidR="00520132" w:rsidRDefault="00520132" w:rsidP="005728F6">
            <w:pPr>
              <w:jc w:val="both"/>
              <w:rPr>
                <w:rFonts w:cstheme="minorHAnsi"/>
                <w:lang w:val="ro-RO"/>
              </w:rPr>
            </w:pPr>
            <w:proofErr w:type="spellStart"/>
            <w:r w:rsidRPr="00520132">
              <w:rPr>
                <w:rFonts w:cstheme="minorHAnsi"/>
                <w:lang w:val="ro-RO"/>
              </w:rPr>
              <w:t>Sectiunea</w:t>
            </w:r>
            <w:proofErr w:type="spellEnd"/>
            <w:r w:rsidRPr="00520132">
              <w:rPr>
                <w:rFonts w:cstheme="minorHAnsi"/>
                <w:lang w:val="ro-RO"/>
              </w:rPr>
              <w:t xml:space="preserve"> vizata din </w:t>
            </w:r>
            <w:proofErr w:type="spellStart"/>
            <w:r w:rsidRPr="00520132">
              <w:rPr>
                <w:rFonts w:cstheme="minorHAnsi"/>
                <w:lang w:val="ro-RO"/>
              </w:rPr>
              <w:t>documentatia</w:t>
            </w:r>
            <w:proofErr w:type="spellEnd"/>
            <w:r w:rsidRPr="00520132">
              <w:rPr>
                <w:rFonts w:cstheme="minorHAnsi"/>
                <w:lang w:val="ro-RO"/>
              </w:rPr>
              <w:t xml:space="preserve"> cererii de </w:t>
            </w:r>
            <w:proofErr w:type="spellStart"/>
            <w:r w:rsidRPr="00520132">
              <w:rPr>
                <w:rFonts w:cstheme="minorHAnsi"/>
                <w:lang w:val="ro-RO"/>
              </w:rPr>
              <w:t>finantare</w:t>
            </w:r>
            <w:proofErr w:type="spellEnd"/>
          </w:p>
        </w:tc>
        <w:tc>
          <w:tcPr>
            <w:tcW w:w="3487" w:type="dxa"/>
          </w:tcPr>
          <w:p w14:paraId="4D2A2BB7" w14:textId="22E33E94" w:rsidR="00520132" w:rsidRDefault="00520132" w:rsidP="005728F6">
            <w:pPr>
              <w:jc w:val="both"/>
              <w:rPr>
                <w:rFonts w:cstheme="minorHAnsi"/>
                <w:lang w:val="ro-RO"/>
              </w:rPr>
            </w:pPr>
            <w:r w:rsidRPr="00520132">
              <w:rPr>
                <w:rFonts w:cstheme="minorHAnsi"/>
                <w:lang w:val="ro-RO"/>
              </w:rPr>
              <w:t xml:space="preserve">Textul </w:t>
            </w:r>
            <w:proofErr w:type="spellStart"/>
            <w:r w:rsidRPr="00520132">
              <w:rPr>
                <w:rFonts w:cstheme="minorHAnsi"/>
                <w:lang w:val="ro-RO"/>
              </w:rPr>
              <w:t>recomandarii</w:t>
            </w:r>
            <w:proofErr w:type="spellEnd"/>
          </w:p>
        </w:tc>
        <w:tc>
          <w:tcPr>
            <w:tcW w:w="4418" w:type="dxa"/>
          </w:tcPr>
          <w:p w14:paraId="65DBF786" w14:textId="6D3C3977" w:rsidR="00520132" w:rsidRDefault="00520132" w:rsidP="005728F6">
            <w:pPr>
              <w:jc w:val="both"/>
              <w:rPr>
                <w:rFonts w:cstheme="minorHAnsi"/>
                <w:lang w:val="ro-RO"/>
              </w:rPr>
            </w:pPr>
            <w:r w:rsidRPr="00520132">
              <w:rPr>
                <w:rFonts w:cstheme="minorHAnsi"/>
                <w:lang w:val="ro-RO"/>
              </w:rPr>
              <w:t xml:space="preserve">Modul de </w:t>
            </w:r>
            <w:proofErr w:type="spellStart"/>
            <w:r w:rsidRPr="00520132">
              <w:rPr>
                <w:rFonts w:cstheme="minorHAnsi"/>
                <w:lang w:val="ro-RO"/>
              </w:rPr>
              <w:t>solutionare</w:t>
            </w:r>
            <w:proofErr w:type="spellEnd"/>
            <w:r w:rsidRPr="00520132">
              <w:rPr>
                <w:rFonts w:cstheme="minorHAnsi"/>
                <w:lang w:val="ro-RO"/>
              </w:rPr>
              <w:t xml:space="preserve"> propus si etapa procedurala (daca e cazul)</w:t>
            </w:r>
          </w:p>
        </w:tc>
      </w:tr>
      <w:tr w:rsidR="00520132" w14:paraId="18EB72CA" w14:textId="77777777" w:rsidTr="00520132">
        <w:tc>
          <w:tcPr>
            <w:tcW w:w="567" w:type="dxa"/>
          </w:tcPr>
          <w:p w14:paraId="06CDA7B1" w14:textId="461BA5CF" w:rsidR="00520132" w:rsidRDefault="00520132" w:rsidP="005728F6">
            <w:pPr>
              <w:jc w:val="both"/>
              <w:rPr>
                <w:rFonts w:cstheme="minorHAnsi"/>
                <w:lang w:val="ro-RO"/>
              </w:rPr>
            </w:pPr>
            <w:r>
              <w:rPr>
                <w:rFonts w:cstheme="minorHAnsi"/>
                <w:lang w:val="ro-RO"/>
              </w:rPr>
              <w:t>0</w:t>
            </w:r>
          </w:p>
        </w:tc>
        <w:tc>
          <w:tcPr>
            <w:tcW w:w="7263" w:type="dxa"/>
          </w:tcPr>
          <w:p w14:paraId="1AA6E77A" w14:textId="7377EA7F" w:rsidR="00520132" w:rsidRDefault="00520132" w:rsidP="00520132">
            <w:pPr>
              <w:tabs>
                <w:tab w:val="left" w:pos="930"/>
              </w:tabs>
              <w:jc w:val="both"/>
              <w:rPr>
                <w:rFonts w:cstheme="minorHAnsi"/>
                <w:lang w:val="ro-RO"/>
              </w:rPr>
            </w:pPr>
            <w:r>
              <w:rPr>
                <w:rFonts w:cstheme="minorHAnsi"/>
                <w:lang w:val="ro-RO"/>
              </w:rPr>
              <w:tab/>
            </w:r>
            <w:r w:rsidRPr="00520132">
              <w:rPr>
                <w:rFonts w:cstheme="minorHAnsi"/>
                <w:lang w:val="ro-RO"/>
              </w:rPr>
              <w:t>nu este cazul</w:t>
            </w:r>
          </w:p>
        </w:tc>
        <w:tc>
          <w:tcPr>
            <w:tcW w:w="3487" w:type="dxa"/>
          </w:tcPr>
          <w:p w14:paraId="100AF350" w14:textId="7B82F7FF" w:rsidR="00520132" w:rsidRDefault="00484FB7" w:rsidP="005728F6">
            <w:pPr>
              <w:jc w:val="both"/>
              <w:rPr>
                <w:rFonts w:cstheme="minorHAnsi"/>
                <w:lang w:val="ro-RO"/>
              </w:rPr>
            </w:pPr>
            <w:r w:rsidRPr="00484FB7">
              <w:rPr>
                <w:rFonts w:cstheme="minorHAnsi"/>
                <w:lang w:val="ro-RO"/>
              </w:rPr>
              <w:t>nu este cazul</w:t>
            </w:r>
          </w:p>
        </w:tc>
        <w:tc>
          <w:tcPr>
            <w:tcW w:w="4418" w:type="dxa"/>
          </w:tcPr>
          <w:p w14:paraId="0F24FC30" w14:textId="0A015CBD" w:rsidR="00520132" w:rsidRDefault="00484FB7" w:rsidP="005728F6">
            <w:pPr>
              <w:jc w:val="both"/>
              <w:rPr>
                <w:rFonts w:cstheme="minorHAnsi"/>
                <w:lang w:val="ro-RO"/>
              </w:rPr>
            </w:pPr>
            <w:r w:rsidRPr="00484FB7">
              <w:rPr>
                <w:rFonts w:cstheme="minorHAnsi"/>
                <w:lang w:val="ro-RO"/>
              </w:rPr>
              <w:t>nu este cazul</w:t>
            </w:r>
          </w:p>
        </w:tc>
      </w:tr>
    </w:tbl>
    <w:p w14:paraId="5852B446" w14:textId="77777777" w:rsidR="00520132" w:rsidRDefault="00520132" w:rsidP="005728F6">
      <w:pPr>
        <w:jc w:val="both"/>
        <w:rPr>
          <w:rFonts w:cstheme="minorHAnsi"/>
          <w:lang w:val="ro-RO"/>
        </w:rPr>
      </w:pPr>
    </w:p>
    <w:tbl>
      <w:tblPr>
        <w:tblStyle w:val="TableGrid"/>
        <w:tblW w:w="15735" w:type="dxa"/>
        <w:tblInd w:w="-856" w:type="dxa"/>
        <w:tblLook w:val="04A0" w:firstRow="1" w:lastRow="0" w:firstColumn="1" w:lastColumn="0" w:noHBand="0" w:noVBand="1"/>
      </w:tblPr>
      <w:tblGrid>
        <w:gridCol w:w="7830"/>
        <w:gridCol w:w="7905"/>
      </w:tblGrid>
      <w:tr w:rsidR="00BB2A7E" w14:paraId="03572A40" w14:textId="77777777" w:rsidTr="00BB2A7E">
        <w:tc>
          <w:tcPr>
            <w:tcW w:w="7830" w:type="dxa"/>
          </w:tcPr>
          <w:p w14:paraId="6F2E953A" w14:textId="4EF615B2" w:rsidR="00BB2A7E" w:rsidRPr="00BB2A7E" w:rsidRDefault="00BB2A7E" w:rsidP="005728F6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BB2A7E">
              <w:rPr>
                <w:rFonts w:cstheme="minorHAnsi"/>
                <w:sz w:val="24"/>
                <w:szCs w:val="24"/>
                <w:lang w:val="ro-RO"/>
              </w:rPr>
              <w:t>Concluzii: ADMIS, cu recomandare de contractare/ RESPINS</w:t>
            </w:r>
          </w:p>
        </w:tc>
        <w:tc>
          <w:tcPr>
            <w:tcW w:w="7905" w:type="dxa"/>
          </w:tcPr>
          <w:p w14:paraId="691FC861" w14:textId="77777777" w:rsidR="00BB2A7E" w:rsidRDefault="00BB2A7E" w:rsidP="005728F6">
            <w:pPr>
              <w:jc w:val="both"/>
              <w:rPr>
                <w:rFonts w:cstheme="minorHAnsi"/>
                <w:lang w:val="ro-RO"/>
              </w:rPr>
            </w:pPr>
          </w:p>
        </w:tc>
      </w:tr>
      <w:tr w:rsidR="00BB2A7E" w14:paraId="55066757" w14:textId="77777777" w:rsidTr="00BB2A7E">
        <w:tc>
          <w:tcPr>
            <w:tcW w:w="7830" w:type="dxa"/>
          </w:tcPr>
          <w:p w14:paraId="41FC9A23" w14:textId="6637EB32" w:rsidR="00BB2A7E" w:rsidRDefault="00BB2A7E" w:rsidP="005728F6">
            <w:pPr>
              <w:jc w:val="both"/>
              <w:rPr>
                <w:rFonts w:cstheme="minorHAnsi"/>
                <w:lang w:val="ro-RO"/>
              </w:rPr>
            </w:pPr>
            <w:r>
              <w:rPr>
                <w:rFonts w:cstheme="minorHAnsi"/>
                <w:lang w:val="ro-RO"/>
              </w:rPr>
              <w:t>Expert 1:</w:t>
            </w:r>
          </w:p>
        </w:tc>
        <w:tc>
          <w:tcPr>
            <w:tcW w:w="7905" w:type="dxa"/>
          </w:tcPr>
          <w:p w14:paraId="12B21619" w14:textId="235FAFF4" w:rsidR="00BB2A7E" w:rsidRDefault="00BB2A7E" w:rsidP="005728F6">
            <w:pPr>
              <w:jc w:val="both"/>
              <w:rPr>
                <w:rFonts w:cstheme="minorHAnsi"/>
                <w:lang w:val="ro-RO"/>
              </w:rPr>
            </w:pPr>
            <w:r>
              <w:rPr>
                <w:rFonts w:cstheme="minorHAnsi"/>
                <w:lang w:val="ro-RO"/>
              </w:rPr>
              <w:t>Expert 2:</w:t>
            </w:r>
          </w:p>
        </w:tc>
      </w:tr>
      <w:tr w:rsidR="00BB2A7E" w14:paraId="6B6F9D9A" w14:textId="77777777" w:rsidTr="00BB2A7E">
        <w:tc>
          <w:tcPr>
            <w:tcW w:w="7830" w:type="dxa"/>
          </w:tcPr>
          <w:p w14:paraId="71B75F87" w14:textId="0FB83A1A" w:rsidR="00BB2A7E" w:rsidRDefault="00BB2A7E" w:rsidP="005728F6">
            <w:pPr>
              <w:jc w:val="both"/>
              <w:rPr>
                <w:rFonts w:cstheme="minorHAnsi"/>
                <w:lang w:val="ro-RO"/>
              </w:rPr>
            </w:pPr>
            <w:r>
              <w:rPr>
                <w:rFonts w:cstheme="minorHAnsi"/>
                <w:lang w:val="ro-RO"/>
              </w:rPr>
              <w:t>Motiv:</w:t>
            </w:r>
          </w:p>
        </w:tc>
        <w:tc>
          <w:tcPr>
            <w:tcW w:w="7905" w:type="dxa"/>
          </w:tcPr>
          <w:p w14:paraId="22D89F9A" w14:textId="77777777" w:rsidR="00BB2A7E" w:rsidRDefault="00BB2A7E" w:rsidP="005728F6">
            <w:pPr>
              <w:jc w:val="both"/>
              <w:rPr>
                <w:rFonts w:cstheme="minorHAnsi"/>
                <w:lang w:val="ro-RO"/>
              </w:rPr>
            </w:pPr>
          </w:p>
        </w:tc>
      </w:tr>
    </w:tbl>
    <w:p w14:paraId="6CECDEB7" w14:textId="77777777" w:rsidR="00BB2A7E" w:rsidRDefault="00BB2A7E" w:rsidP="005728F6">
      <w:pPr>
        <w:jc w:val="both"/>
        <w:rPr>
          <w:rFonts w:cstheme="minorHAnsi"/>
          <w:lang w:val="ro-RO"/>
        </w:rPr>
      </w:pPr>
    </w:p>
    <w:p w14:paraId="05E04130" w14:textId="77777777" w:rsidR="00BB2A7E" w:rsidRDefault="00BB2A7E" w:rsidP="005728F6">
      <w:pPr>
        <w:jc w:val="both"/>
        <w:rPr>
          <w:rFonts w:cstheme="minorHAnsi"/>
          <w:lang w:val="ro-RO"/>
        </w:rPr>
      </w:pPr>
    </w:p>
    <w:p w14:paraId="611C35FD" w14:textId="77777777" w:rsidR="00BB2A7E" w:rsidRPr="00BB2A7E" w:rsidRDefault="00BB2A7E" w:rsidP="00BB2A7E">
      <w:pPr>
        <w:jc w:val="both"/>
        <w:rPr>
          <w:rFonts w:cstheme="minorHAnsi"/>
          <w:lang w:val="ro-RO"/>
        </w:rPr>
      </w:pPr>
      <w:r w:rsidRPr="00BB2A7E">
        <w:rPr>
          <w:rFonts w:cstheme="minorHAnsi"/>
          <w:lang w:val="ro-RO"/>
        </w:rPr>
        <w:t>Avizat</w:t>
      </w:r>
    </w:p>
    <w:p w14:paraId="12501071" w14:textId="77777777" w:rsidR="00BB2A7E" w:rsidRPr="00BB2A7E" w:rsidRDefault="00BB2A7E" w:rsidP="00BB2A7E">
      <w:pPr>
        <w:jc w:val="both"/>
        <w:rPr>
          <w:rFonts w:cstheme="minorHAnsi"/>
          <w:lang w:val="ro-RO"/>
        </w:rPr>
      </w:pPr>
      <w:proofErr w:type="spellStart"/>
      <w:r w:rsidRPr="00BB2A7E">
        <w:rPr>
          <w:rFonts w:cstheme="minorHAnsi"/>
          <w:lang w:val="ro-RO"/>
        </w:rPr>
        <w:lastRenderedPageBreak/>
        <w:t>Sef</w:t>
      </w:r>
      <w:proofErr w:type="spellEnd"/>
      <w:r w:rsidRPr="00BB2A7E">
        <w:rPr>
          <w:rFonts w:cstheme="minorHAnsi"/>
          <w:lang w:val="ro-RO"/>
        </w:rPr>
        <w:t xml:space="preserve"> Birou Contractare</w:t>
      </w:r>
    </w:p>
    <w:p w14:paraId="24937740" w14:textId="48490497" w:rsidR="00BB2A7E" w:rsidRPr="00BB2A7E" w:rsidRDefault="00BB2A7E" w:rsidP="00BB2A7E">
      <w:pPr>
        <w:jc w:val="both"/>
        <w:rPr>
          <w:rFonts w:cstheme="minorHAnsi"/>
          <w:lang w:val="ro-RO"/>
        </w:rPr>
      </w:pPr>
      <w:proofErr w:type="spellStart"/>
      <w:r w:rsidRPr="00BB2A7E">
        <w:rPr>
          <w:rFonts w:cstheme="minorHAnsi"/>
          <w:lang w:val="ro-RO"/>
        </w:rPr>
        <w:t>Semnatura</w:t>
      </w:r>
      <w:proofErr w:type="spellEnd"/>
    </w:p>
    <w:p w14:paraId="4986C73C" w14:textId="77777777" w:rsidR="00BB2A7E" w:rsidRDefault="00BB2A7E" w:rsidP="00BB2A7E">
      <w:pPr>
        <w:jc w:val="both"/>
        <w:rPr>
          <w:rFonts w:cstheme="minorHAnsi"/>
          <w:lang w:val="ro-RO"/>
        </w:rPr>
      </w:pPr>
    </w:p>
    <w:p w14:paraId="67EBF428" w14:textId="77777777" w:rsidR="00BB2A7E" w:rsidRDefault="00BB2A7E" w:rsidP="00BB2A7E">
      <w:pPr>
        <w:jc w:val="both"/>
        <w:rPr>
          <w:rFonts w:cstheme="minorHAnsi"/>
          <w:lang w:val="ro-RO"/>
        </w:rPr>
      </w:pPr>
    </w:p>
    <w:p w14:paraId="223432FC" w14:textId="529637EA" w:rsidR="00BB2A7E" w:rsidRPr="00BB2A7E" w:rsidRDefault="00BB2A7E" w:rsidP="00BB2A7E">
      <w:pPr>
        <w:jc w:val="both"/>
        <w:rPr>
          <w:rFonts w:cstheme="minorHAnsi"/>
          <w:lang w:val="ro-RO"/>
        </w:rPr>
      </w:pPr>
      <w:r w:rsidRPr="00BB2A7E">
        <w:rPr>
          <w:rFonts w:cstheme="minorHAnsi"/>
          <w:lang w:val="ro-RO"/>
        </w:rPr>
        <w:t>Verificat,</w:t>
      </w:r>
    </w:p>
    <w:p w14:paraId="2DBE2029" w14:textId="77777777" w:rsidR="00BB2A7E" w:rsidRDefault="00BB2A7E" w:rsidP="00BB2A7E">
      <w:pPr>
        <w:jc w:val="both"/>
        <w:rPr>
          <w:rFonts w:cstheme="minorHAnsi"/>
          <w:lang w:val="ro-RO"/>
        </w:rPr>
      </w:pPr>
      <w:r w:rsidRPr="00BB2A7E">
        <w:rPr>
          <w:rFonts w:cstheme="minorHAnsi"/>
          <w:lang w:val="ro-RO"/>
        </w:rPr>
        <w:t>Numele si prenumele expert 1:</w:t>
      </w:r>
    </w:p>
    <w:p w14:paraId="2BEB6BB6" w14:textId="283355D7" w:rsidR="00BB2A7E" w:rsidRPr="00BB2A7E" w:rsidRDefault="00BB2A7E" w:rsidP="00BB2A7E">
      <w:pPr>
        <w:jc w:val="both"/>
        <w:rPr>
          <w:rFonts w:cstheme="minorHAnsi"/>
          <w:lang w:val="ro-RO"/>
        </w:rPr>
      </w:pPr>
      <w:proofErr w:type="spellStart"/>
      <w:r w:rsidRPr="00BB2A7E">
        <w:rPr>
          <w:rFonts w:cstheme="minorHAnsi"/>
          <w:lang w:val="ro-RO"/>
        </w:rPr>
        <w:t>Semnatura</w:t>
      </w:r>
      <w:proofErr w:type="spellEnd"/>
      <w:r>
        <w:rPr>
          <w:rFonts w:cstheme="minorHAnsi"/>
          <w:lang w:val="ro-RO"/>
        </w:rPr>
        <w:t>:</w:t>
      </w:r>
    </w:p>
    <w:p w14:paraId="3D251791" w14:textId="77777777" w:rsidR="00BB2A7E" w:rsidRDefault="00BB2A7E" w:rsidP="00BB2A7E">
      <w:pPr>
        <w:jc w:val="both"/>
        <w:rPr>
          <w:rFonts w:cstheme="minorHAnsi"/>
          <w:lang w:val="ro-RO"/>
        </w:rPr>
      </w:pPr>
    </w:p>
    <w:p w14:paraId="26550608" w14:textId="34B06460" w:rsidR="00BB2A7E" w:rsidRDefault="00BB2A7E" w:rsidP="00BB2A7E">
      <w:pPr>
        <w:jc w:val="both"/>
        <w:rPr>
          <w:rFonts w:cstheme="minorHAnsi"/>
          <w:lang w:val="ro-RO"/>
        </w:rPr>
      </w:pPr>
      <w:r w:rsidRPr="00BB2A7E">
        <w:rPr>
          <w:rFonts w:cstheme="minorHAnsi"/>
          <w:lang w:val="ro-RO"/>
        </w:rPr>
        <w:t>Verificat,</w:t>
      </w:r>
    </w:p>
    <w:p w14:paraId="71E49717" w14:textId="5305F356" w:rsidR="00BB2A7E" w:rsidRPr="00BB2A7E" w:rsidRDefault="00BB2A7E" w:rsidP="00BB2A7E">
      <w:pPr>
        <w:jc w:val="both"/>
        <w:rPr>
          <w:rFonts w:cstheme="minorHAnsi"/>
          <w:lang w:val="ro-RO"/>
        </w:rPr>
      </w:pPr>
      <w:r w:rsidRPr="00BB2A7E">
        <w:rPr>
          <w:rFonts w:cstheme="minorHAnsi"/>
          <w:lang w:val="ro-RO"/>
        </w:rPr>
        <w:t>Numele si prenumele expert 2:</w:t>
      </w:r>
    </w:p>
    <w:p w14:paraId="35BBC9A3" w14:textId="1C76738C" w:rsidR="00BB2A7E" w:rsidRPr="00BB2A7E" w:rsidRDefault="00BB2A7E" w:rsidP="00BB2A7E">
      <w:pPr>
        <w:jc w:val="both"/>
        <w:rPr>
          <w:rFonts w:cstheme="minorHAnsi"/>
          <w:lang w:val="ro-RO"/>
        </w:rPr>
      </w:pPr>
      <w:proofErr w:type="spellStart"/>
      <w:r w:rsidRPr="00BB2A7E">
        <w:rPr>
          <w:rFonts w:cstheme="minorHAnsi"/>
          <w:lang w:val="ro-RO"/>
        </w:rPr>
        <w:t>Semnatura</w:t>
      </w:r>
      <w:proofErr w:type="spellEnd"/>
    </w:p>
    <w:sectPr w:rsidR="00BB2A7E" w:rsidRPr="00BB2A7E" w:rsidSect="00751B1B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E1F97" w14:textId="77777777" w:rsidR="002947E1" w:rsidRDefault="002947E1" w:rsidP="009C3D1A">
      <w:pPr>
        <w:spacing w:after="0" w:line="240" w:lineRule="auto"/>
      </w:pPr>
      <w:r>
        <w:separator/>
      </w:r>
    </w:p>
  </w:endnote>
  <w:endnote w:type="continuationSeparator" w:id="0">
    <w:p w14:paraId="7484AC1A" w14:textId="77777777" w:rsidR="002947E1" w:rsidRDefault="002947E1" w:rsidP="009C3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ACA1B" w14:textId="77777777" w:rsidR="002947E1" w:rsidRDefault="002947E1" w:rsidP="009C3D1A">
      <w:pPr>
        <w:spacing w:after="0" w:line="240" w:lineRule="auto"/>
      </w:pPr>
      <w:r>
        <w:separator/>
      </w:r>
    </w:p>
  </w:footnote>
  <w:footnote w:type="continuationSeparator" w:id="0">
    <w:p w14:paraId="0DAEC89F" w14:textId="77777777" w:rsidR="002947E1" w:rsidRDefault="002947E1" w:rsidP="009C3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1DC34" w14:textId="2B4F1B62" w:rsidR="002A1F62" w:rsidRPr="002A1F62" w:rsidRDefault="004A48F1" w:rsidP="002A1F62">
    <w:pPr>
      <w:pStyle w:val="Header"/>
      <w:rPr>
        <w:noProof/>
        <w:lang w:val="ro-RO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4DA3C45" wp14:editId="5D9CCFB6">
          <wp:simplePos x="0" y="0"/>
          <wp:positionH relativeFrom="column">
            <wp:posOffset>7557025</wp:posOffset>
          </wp:positionH>
          <wp:positionV relativeFrom="paragraph">
            <wp:posOffset>-189561</wp:posOffset>
          </wp:positionV>
          <wp:extent cx="1231276" cy="476134"/>
          <wp:effectExtent l="0" t="0" r="635" b="0"/>
          <wp:wrapNone/>
          <wp:docPr id="580" name="Picture 5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31276" cy="476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44E"/>
    <w:multiLevelType w:val="hybridMultilevel"/>
    <w:tmpl w:val="7068B22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2478E"/>
    <w:multiLevelType w:val="hybridMultilevel"/>
    <w:tmpl w:val="0C546A7E"/>
    <w:lvl w:ilvl="0" w:tplc="3BF6C8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BA1DE8"/>
    <w:multiLevelType w:val="hybridMultilevel"/>
    <w:tmpl w:val="1DA0F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D266F"/>
    <w:multiLevelType w:val="hybridMultilevel"/>
    <w:tmpl w:val="824E6464"/>
    <w:lvl w:ilvl="0" w:tplc="BF90AE3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73CF5"/>
    <w:multiLevelType w:val="hybridMultilevel"/>
    <w:tmpl w:val="AA04D48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31322"/>
    <w:multiLevelType w:val="hybridMultilevel"/>
    <w:tmpl w:val="20F6F894"/>
    <w:lvl w:ilvl="0" w:tplc="DE76F6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84B72"/>
    <w:multiLevelType w:val="hybridMultilevel"/>
    <w:tmpl w:val="D44C10D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7177E"/>
    <w:multiLevelType w:val="hybridMultilevel"/>
    <w:tmpl w:val="1F16E64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F412A"/>
    <w:multiLevelType w:val="hybridMultilevel"/>
    <w:tmpl w:val="31748C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011AE"/>
    <w:multiLevelType w:val="multilevel"/>
    <w:tmpl w:val="E0244C02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  <w:color w:val="333333"/>
      </w:rPr>
    </w:lvl>
    <w:lvl w:ilvl="1">
      <w:start w:val="21"/>
      <w:numFmt w:val="decimal"/>
      <w:lvlText w:val="%1.%2"/>
      <w:lvlJc w:val="left"/>
      <w:pPr>
        <w:ind w:left="450" w:hanging="450"/>
      </w:pPr>
      <w:rPr>
        <w:rFonts w:hint="default"/>
        <w:color w:val="333333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33333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33333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333333"/>
      </w:rPr>
    </w:lvl>
  </w:abstractNum>
  <w:abstractNum w:abstractNumId="10" w15:restartNumberingAfterBreak="0">
    <w:nsid w:val="2E9E20FB"/>
    <w:multiLevelType w:val="hybridMultilevel"/>
    <w:tmpl w:val="C6F405F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A705B"/>
    <w:multiLevelType w:val="hybridMultilevel"/>
    <w:tmpl w:val="431E44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3B5F29"/>
    <w:multiLevelType w:val="hybridMultilevel"/>
    <w:tmpl w:val="33C6BB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2827DF"/>
    <w:multiLevelType w:val="hybridMultilevel"/>
    <w:tmpl w:val="1F8ED09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9A391A"/>
    <w:multiLevelType w:val="hybridMultilevel"/>
    <w:tmpl w:val="A762D2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w w:val="100"/>
        <w:sz w:val="20"/>
        <w:lang w:val="ro-RO" w:eastAsia="ro-RO" w:bidi="ro-R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347C98"/>
    <w:multiLevelType w:val="hybridMultilevel"/>
    <w:tmpl w:val="6066C6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9758E8"/>
    <w:multiLevelType w:val="hybridMultilevel"/>
    <w:tmpl w:val="9D88F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C47969"/>
    <w:multiLevelType w:val="hybridMultilevel"/>
    <w:tmpl w:val="6DE8ED0C"/>
    <w:lvl w:ilvl="0" w:tplc="7498516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B35D78"/>
    <w:multiLevelType w:val="hybridMultilevel"/>
    <w:tmpl w:val="6B8689EA"/>
    <w:lvl w:ilvl="0" w:tplc="FFFFFFFF">
      <w:start w:val="1"/>
      <w:numFmt w:val="decimal"/>
      <w:lvlText w:val="Cerința 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827584"/>
    <w:multiLevelType w:val="hybridMultilevel"/>
    <w:tmpl w:val="1F8ED0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4342F4"/>
    <w:multiLevelType w:val="hybridMultilevel"/>
    <w:tmpl w:val="6630DF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55069C"/>
    <w:multiLevelType w:val="hybridMultilevel"/>
    <w:tmpl w:val="49C694A0"/>
    <w:lvl w:ilvl="0" w:tplc="554812CE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1F7798B"/>
    <w:multiLevelType w:val="hybridMultilevel"/>
    <w:tmpl w:val="11A4FBF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2D263A3"/>
    <w:multiLevelType w:val="hybridMultilevel"/>
    <w:tmpl w:val="0CF6B0B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95E061E"/>
    <w:multiLevelType w:val="hybridMultilevel"/>
    <w:tmpl w:val="A862368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8143CB"/>
    <w:multiLevelType w:val="hybridMultilevel"/>
    <w:tmpl w:val="0CF6B0B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B637CC"/>
    <w:multiLevelType w:val="hybridMultilevel"/>
    <w:tmpl w:val="18AE2EAE"/>
    <w:lvl w:ilvl="0" w:tplc="42FAC3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AF71D4"/>
    <w:multiLevelType w:val="hybridMultilevel"/>
    <w:tmpl w:val="22A2225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B53376"/>
    <w:multiLevelType w:val="multilevel"/>
    <w:tmpl w:val="6442AD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9" w15:restartNumberingAfterBreak="0">
    <w:nsid w:val="76236265"/>
    <w:multiLevelType w:val="hybridMultilevel"/>
    <w:tmpl w:val="F5EA980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7B51AA"/>
    <w:multiLevelType w:val="hybridMultilevel"/>
    <w:tmpl w:val="440CCE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DB6DC4"/>
    <w:multiLevelType w:val="hybridMultilevel"/>
    <w:tmpl w:val="D82EDC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3756757">
    <w:abstractNumId w:val="28"/>
  </w:num>
  <w:num w:numId="2" w16cid:durableId="488864126">
    <w:abstractNumId w:val="1"/>
  </w:num>
  <w:num w:numId="3" w16cid:durableId="1432972097">
    <w:abstractNumId w:val="17"/>
  </w:num>
  <w:num w:numId="4" w16cid:durableId="1922400229">
    <w:abstractNumId w:val="16"/>
  </w:num>
  <w:num w:numId="5" w16cid:durableId="1212576667">
    <w:abstractNumId w:val="20"/>
  </w:num>
  <w:num w:numId="6" w16cid:durableId="1883399636">
    <w:abstractNumId w:val="9"/>
  </w:num>
  <w:num w:numId="7" w16cid:durableId="1411200650">
    <w:abstractNumId w:val="2"/>
  </w:num>
  <w:num w:numId="8" w16cid:durableId="919752136">
    <w:abstractNumId w:val="8"/>
  </w:num>
  <w:num w:numId="9" w16cid:durableId="807013614">
    <w:abstractNumId w:val="15"/>
  </w:num>
  <w:num w:numId="10" w16cid:durableId="1672372283">
    <w:abstractNumId w:val="29"/>
  </w:num>
  <w:num w:numId="11" w16cid:durableId="900098388">
    <w:abstractNumId w:val="12"/>
  </w:num>
  <w:num w:numId="12" w16cid:durableId="952981491">
    <w:abstractNumId w:val="4"/>
  </w:num>
  <w:num w:numId="13" w16cid:durableId="487595889">
    <w:abstractNumId w:val="22"/>
  </w:num>
  <w:num w:numId="14" w16cid:durableId="641276693">
    <w:abstractNumId w:val="23"/>
  </w:num>
  <w:num w:numId="15" w16cid:durableId="124853391">
    <w:abstractNumId w:val="25"/>
  </w:num>
  <w:num w:numId="16" w16cid:durableId="1063333279">
    <w:abstractNumId w:val="6"/>
  </w:num>
  <w:num w:numId="17" w16cid:durableId="1106578632">
    <w:abstractNumId w:val="13"/>
  </w:num>
  <w:num w:numId="18" w16cid:durableId="1159033551">
    <w:abstractNumId w:val="10"/>
  </w:num>
  <w:num w:numId="19" w16cid:durableId="1183125604">
    <w:abstractNumId w:val="30"/>
  </w:num>
  <w:num w:numId="20" w16cid:durableId="1567181280">
    <w:abstractNumId w:val="27"/>
  </w:num>
  <w:num w:numId="21" w16cid:durableId="1116366403">
    <w:abstractNumId w:val="24"/>
  </w:num>
  <w:num w:numId="22" w16cid:durableId="2118989234">
    <w:abstractNumId w:val="26"/>
  </w:num>
  <w:num w:numId="23" w16cid:durableId="670257894">
    <w:abstractNumId w:val="19"/>
  </w:num>
  <w:num w:numId="24" w16cid:durableId="727386523">
    <w:abstractNumId w:val="0"/>
  </w:num>
  <w:num w:numId="25" w16cid:durableId="1561941908">
    <w:abstractNumId w:val="7"/>
  </w:num>
  <w:num w:numId="26" w16cid:durableId="857504008">
    <w:abstractNumId w:val="31"/>
  </w:num>
  <w:num w:numId="27" w16cid:durableId="1839808627">
    <w:abstractNumId w:val="21"/>
  </w:num>
  <w:num w:numId="28" w16cid:durableId="937253186">
    <w:abstractNumId w:val="5"/>
  </w:num>
  <w:num w:numId="29" w16cid:durableId="536700253">
    <w:abstractNumId w:val="3"/>
  </w:num>
  <w:num w:numId="30" w16cid:durableId="1638149869">
    <w:abstractNumId w:val="14"/>
  </w:num>
  <w:num w:numId="31" w16cid:durableId="942810592">
    <w:abstractNumId w:val="18"/>
  </w:num>
  <w:num w:numId="32" w16cid:durableId="112087688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B1B"/>
    <w:rsid w:val="00006035"/>
    <w:rsid w:val="00006D6F"/>
    <w:rsid w:val="00014301"/>
    <w:rsid w:val="0001443A"/>
    <w:rsid w:val="00025685"/>
    <w:rsid w:val="0003386F"/>
    <w:rsid w:val="000403D9"/>
    <w:rsid w:val="00055FF8"/>
    <w:rsid w:val="000601E3"/>
    <w:rsid w:val="00062E3E"/>
    <w:rsid w:val="00073DEF"/>
    <w:rsid w:val="00076396"/>
    <w:rsid w:val="00081FD4"/>
    <w:rsid w:val="000872F6"/>
    <w:rsid w:val="000875FF"/>
    <w:rsid w:val="0009376D"/>
    <w:rsid w:val="00096064"/>
    <w:rsid w:val="00096B7E"/>
    <w:rsid w:val="000A3D85"/>
    <w:rsid w:val="000B6D50"/>
    <w:rsid w:val="000B722A"/>
    <w:rsid w:val="000C29AF"/>
    <w:rsid w:val="000E0D8C"/>
    <w:rsid w:val="000F0A95"/>
    <w:rsid w:val="000F1632"/>
    <w:rsid w:val="000F7DE0"/>
    <w:rsid w:val="00102E70"/>
    <w:rsid w:val="00104EE7"/>
    <w:rsid w:val="0010504B"/>
    <w:rsid w:val="00117D1E"/>
    <w:rsid w:val="00125BE3"/>
    <w:rsid w:val="0013354C"/>
    <w:rsid w:val="00136108"/>
    <w:rsid w:val="00141AA2"/>
    <w:rsid w:val="00145027"/>
    <w:rsid w:val="00166753"/>
    <w:rsid w:val="001817F9"/>
    <w:rsid w:val="00183544"/>
    <w:rsid w:val="00190C8C"/>
    <w:rsid w:val="00192BE1"/>
    <w:rsid w:val="001933C7"/>
    <w:rsid w:val="00197773"/>
    <w:rsid w:val="001A0445"/>
    <w:rsid w:val="001A4B66"/>
    <w:rsid w:val="001B2EEE"/>
    <w:rsid w:val="001B4277"/>
    <w:rsid w:val="001C525C"/>
    <w:rsid w:val="001D0258"/>
    <w:rsid w:val="001E6D43"/>
    <w:rsid w:val="00202921"/>
    <w:rsid w:val="00205818"/>
    <w:rsid w:val="00210264"/>
    <w:rsid w:val="002149B7"/>
    <w:rsid w:val="0021583F"/>
    <w:rsid w:val="002208F8"/>
    <w:rsid w:val="002242FD"/>
    <w:rsid w:val="002258E6"/>
    <w:rsid w:val="00227662"/>
    <w:rsid w:val="002324B6"/>
    <w:rsid w:val="00232BF0"/>
    <w:rsid w:val="00234BB4"/>
    <w:rsid w:val="00261513"/>
    <w:rsid w:val="0026167E"/>
    <w:rsid w:val="00264665"/>
    <w:rsid w:val="00284D06"/>
    <w:rsid w:val="002878CA"/>
    <w:rsid w:val="002947E1"/>
    <w:rsid w:val="00297E22"/>
    <w:rsid w:val="002A1F62"/>
    <w:rsid w:val="002A3BE4"/>
    <w:rsid w:val="002B4BBE"/>
    <w:rsid w:val="002B55A4"/>
    <w:rsid w:val="002C00F3"/>
    <w:rsid w:val="002C4A72"/>
    <w:rsid w:val="002C7B49"/>
    <w:rsid w:val="002D1031"/>
    <w:rsid w:val="002D103F"/>
    <w:rsid w:val="002D2FE1"/>
    <w:rsid w:val="002E2096"/>
    <w:rsid w:val="002E419E"/>
    <w:rsid w:val="002F2FC2"/>
    <w:rsid w:val="002F3A4F"/>
    <w:rsid w:val="002F78A4"/>
    <w:rsid w:val="00313F0C"/>
    <w:rsid w:val="00316895"/>
    <w:rsid w:val="00316BE8"/>
    <w:rsid w:val="00333B5A"/>
    <w:rsid w:val="0034702F"/>
    <w:rsid w:val="003530CE"/>
    <w:rsid w:val="00366353"/>
    <w:rsid w:val="00367C13"/>
    <w:rsid w:val="003857FA"/>
    <w:rsid w:val="003B297A"/>
    <w:rsid w:val="003B5F26"/>
    <w:rsid w:val="003C2B9A"/>
    <w:rsid w:val="003C426D"/>
    <w:rsid w:val="003C58E0"/>
    <w:rsid w:val="003D33D4"/>
    <w:rsid w:val="003E6B14"/>
    <w:rsid w:val="003F3488"/>
    <w:rsid w:val="003F6FC5"/>
    <w:rsid w:val="00400717"/>
    <w:rsid w:val="00405A57"/>
    <w:rsid w:val="0041223D"/>
    <w:rsid w:val="00434AFC"/>
    <w:rsid w:val="00437374"/>
    <w:rsid w:val="004412D7"/>
    <w:rsid w:val="0044444D"/>
    <w:rsid w:val="00456FC4"/>
    <w:rsid w:val="0045786E"/>
    <w:rsid w:val="004703BB"/>
    <w:rsid w:val="00471880"/>
    <w:rsid w:val="00484FB7"/>
    <w:rsid w:val="00495843"/>
    <w:rsid w:val="004A450E"/>
    <w:rsid w:val="004A48F1"/>
    <w:rsid w:val="004C1E55"/>
    <w:rsid w:val="004D33F0"/>
    <w:rsid w:val="004D569B"/>
    <w:rsid w:val="004E0C8C"/>
    <w:rsid w:val="004E224E"/>
    <w:rsid w:val="004E4660"/>
    <w:rsid w:val="004F63A8"/>
    <w:rsid w:val="004F7020"/>
    <w:rsid w:val="00502CC1"/>
    <w:rsid w:val="00513065"/>
    <w:rsid w:val="00515CA1"/>
    <w:rsid w:val="00520132"/>
    <w:rsid w:val="00520877"/>
    <w:rsid w:val="005224F0"/>
    <w:rsid w:val="0052741E"/>
    <w:rsid w:val="005302B6"/>
    <w:rsid w:val="00530A3D"/>
    <w:rsid w:val="00532170"/>
    <w:rsid w:val="00542A3E"/>
    <w:rsid w:val="0054431F"/>
    <w:rsid w:val="00546CB6"/>
    <w:rsid w:val="0055049F"/>
    <w:rsid w:val="00553AA7"/>
    <w:rsid w:val="0055455A"/>
    <w:rsid w:val="00556BB7"/>
    <w:rsid w:val="0056179F"/>
    <w:rsid w:val="00563395"/>
    <w:rsid w:val="005661E6"/>
    <w:rsid w:val="0057095D"/>
    <w:rsid w:val="005728F6"/>
    <w:rsid w:val="00582D24"/>
    <w:rsid w:val="00597E3B"/>
    <w:rsid w:val="005A631A"/>
    <w:rsid w:val="005B5AED"/>
    <w:rsid w:val="005B5C54"/>
    <w:rsid w:val="005C0239"/>
    <w:rsid w:val="005C12C6"/>
    <w:rsid w:val="005C40DC"/>
    <w:rsid w:val="005C5EB3"/>
    <w:rsid w:val="005D0EE1"/>
    <w:rsid w:val="005E1DC3"/>
    <w:rsid w:val="005F7737"/>
    <w:rsid w:val="00601A59"/>
    <w:rsid w:val="00604F6D"/>
    <w:rsid w:val="00605A77"/>
    <w:rsid w:val="00611E72"/>
    <w:rsid w:val="0061269B"/>
    <w:rsid w:val="006201DA"/>
    <w:rsid w:val="00623ED6"/>
    <w:rsid w:val="006258CF"/>
    <w:rsid w:val="00627CB9"/>
    <w:rsid w:val="00634137"/>
    <w:rsid w:val="00643118"/>
    <w:rsid w:val="0066650F"/>
    <w:rsid w:val="0067494F"/>
    <w:rsid w:val="00675CAE"/>
    <w:rsid w:val="00676DB6"/>
    <w:rsid w:val="0068133B"/>
    <w:rsid w:val="00682D16"/>
    <w:rsid w:val="006870D7"/>
    <w:rsid w:val="00687464"/>
    <w:rsid w:val="00687BB9"/>
    <w:rsid w:val="00695253"/>
    <w:rsid w:val="006B0E9C"/>
    <w:rsid w:val="006B2818"/>
    <w:rsid w:val="006B63DD"/>
    <w:rsid w:val="006C28EE"/>
    <w:rsid w:val="006C3616"/>
    <w:rsid w:val="006D7D9A"/>
    <w:rsid w:val="006E0A51"/>
    <w:rsid w:val="006E2643"/>
    <w:rsid w:val="006E4E44"/>
    <w:rsid w:val="006E540D"/>
    <w:rsid w:val="006E541B"/>
    <w:rsid w:val="006E7610"/>
    <w:rsid w:val="006F71FC"/>
    <w:rsid w:val="0070643F"/>
    <w:rsid w:val="00712E7F"/>
    <w:rsid w:val="00716EA2"/>
    <w:rsid w:val="007209AF"/>
    <w:rsid w:val="00735C22"/>
    <w:rsid w:val="00747712"/>
    <w:rsid w:val="00751B1B"/>
    <w:rsid w:val="00763361"/>
    <w:rsid w:val="00792528"/>
    <w:rsid w:val="007A161F"/>
    <w:rsid w:val="007A5EFA"/>
    <w:rsid w:val="007B47CD"/>
    <w:rsid w:val="007C01A6"/>
    <w:rsid w:val="007C3DD6"/>
    <w:rsid w:val="007D3A47"/>
    <w:rsid w:val="007D6CDD"/>
    <w:rsid w:val="007E2439"/>
    <w:rsid w:val="007E3ECC"/>
    <w:rsid w:val="007F07BD"/>
    <w:rsid w:val="00811C44"/>
    <w:rsid w:val="00812703"/>
    <w:rsid w:val="00815DAD"/>
    <w:rsid w:val="008171E4"/>
    <w:rsid w:val="00825E82"/>
    <w:rsid w:val="0083307A"/>
    <w:rsid w:val="00835A2F"/>
    <w:rsid w:val="00840144"/>
    <w:rsid w:val="00852C8D"/>
    <w:rsid w:val="00853A7F"/>
    <w:rsid w:val="00867047"/>
    <w:rsid w:val="00876DD0"/>
    <w:rsid w:val="00880C1D"/>
    <w:rsid w:val="00887B95"/>
    <w:rsid w:val="008A2E78"/>
    <w:rsid w:val="008A34E2"/>
    <w:rsid w:val="008C749B"/>
    <w:rsid w:val="008E4B5C"/>
    <w:rsid w:val="008E5E02"/>
    <w:rsid w:val="0090281D"/>
    <w:rsid w:val="00903FFD"/>
    <w:rsid w:val="00913D46"/>
    <w:rsid w:val="00914B64"/>
    <w:rsid w:val="00920B7C"/>
    <w:rsid w:val="009219A0"/>
    <w:rsid w:val="00922A72"/>
    <w:rsid w:val="0093105A"/>
    <w:rsid w:val="009369F7"/>
    <w:rsid w:val="00943DBC"/>
    <w:rsid w:val="009936BF"/>
    <w:rsid w:val="009A23F0"/>
    <w:rsid w:val="009A4955"/>
    <w:rsid w:val="009B37C1"/>
    <w:rsid w:val="009B5011"/>
    <w:rsid w:val="009C3D1A"/>
    <w:rsid w:val="009D0A04"/>
    <w:rsid w:val="009D1A45"/>
    <w:rsid w:val="009E1B83"/>
    <w:rsid w:val="009E399C"/>
    <w:rsid w:val="009E4FA8"/>
    <w:rsid w:val="009F039D"/>
    <w:rsid w:val="00A14D79"/>
    <w:rsid w:val="00A24841"/>
    <w:rsid w:val="00A30579"/>
    <w:rsid w:val="00A30F1E"/>
    <w:rsid w:val="00A30FCC"/>
    <w:rsid w:val="00A5239B"/>
    <w:rsid w:val="00A53187"/>
    <w:rsid w:val="00A630EA"/>
    <w:rsid w:val="00A63CEC"/>
    <w:rsid w:val="00A7061A"/>
    <w:rsid w:val="00A80C87"/>
    <w:rsid w:val="00A82E87"/>
    <w:rsid w:val="00A83DD1"/>
    <w:rsid w:val="00A86401"/>
    <w:rsid w:val="00A87877"/>
    <w:rsid w:val="00A96668"/>
    <w:rsid w:val="00AA4452"/>
    <w:rsid w:val="00AC27E4"/>
    <w:rsid w:val="00AC306A"/>
    <w:rsid w:val="00AC3481"/>
    <w:rsid w:val="00AC3697"/>
    <w:rsid w:val="00AC6161"/>
    <w:rsid w:val="00AC7494"/>
    <w:rsid w:val="00AD629A"/>
    <w:rsid w:val="00AD71DD"/>
    <w:rsid w:val="00AE0C97"/>
    <w:rsid w:val="00B12708"/>
    <w:rsid w:val="00B13441"/>
    <w:rsid w:val="00B14D74"/>
    <w:rsid w:val="00B32E64"/>
    <w:rsid w:val="00B40AD0"/>
    <w:rsid w:val="00B548A7"/>
    <w:rsid w:val="00B7265C"/>
    <w:rsid w:val="00B7740F"/>
    <w:rsid w:val="00B80D2F"/>
    <w:rsid w:val="00B860EF"/>
    <w:rsid w:val="00B9021F"/>
    <w:rsid w:val="00BA35D6"/>
    <w:rsid w:val="00BB1FD9"/>
    <w:rsid w:val="00BB2A7E"/>
    <w:rsid w:val="00BB7167"/>
    <w:rsid w:val="00BB7F7B"/>
    <w:rsid w:val="00BC4F53"/>
    <w:rsid w:val="00BD49BF"/>
    <w:rsid w:val="00BD5BE3"/>
    <w:rsid w:val="00BE09CA"/>
    <w:rsid w:val="00BE5637"/>
    <w:rsid w:val="00BE6849"/>
    <w:rsid w:val="00BE70A8"/>
    <w:rsid w:val="00BE7415"/>
    <w:rsid w:val="00BF3C6E"/>
    <w:rsid w:val="00BF7419"/>
    <w:rsid w:val="00C01D86"/>
    <w:rsid w:val="00C03B5E"/>
    <w:rsid w:val="00C04BDF"/>
    <w:rsid w:val="00C0658F"/>
    <w:rsid w:val="00C1113C"/>
    <w:rsid w:val="00C21751"/>
    <w:rsid w:val="00C26BD5"/>
    <w:rsid w:val="00C26D1C"/>
    <w:rsid w:val="00C276A8"/>
    <w:rsid w:val="00C277FF"/>
    <w:rsid w:val="00C466F4"/>
    <w:rsid w:val="00C509BB"/>
    <w:rsid w:val="00C51917"/>
    <w:rsid w:val="00C53122"/>
    <w:rsid w:val="00C5340E"/>
    <w:rsid w:val="00C64D15"/>
    <w:rsid w:val="00C802E9"/>
    <w:rsid w:val="00C9191C"/>
    <w:rsid w:val="00CA00AE"/>
    <w:rsid w:val="00CB531C"/>
    <w:rsid w:val="00CB7FA8"/>
    <w:rsid w:val="00CC1051"/>
    <w:rsid w:val="00CC4F42"/>
    <w:rsid w:val="00CD7003"/>
    <w:rsid w:val="00CD78C4"/>
    <w:rsid w:val="00CD7AA2"/>
    <w:rsid w:val="00CE02CA"/>
    <w:rsid w:val="00CE33DA"/>
    <w:rsid w:val="00CF3CA0"/>
    <w:rsid w:val="00CF6525"/>
    <w:rsid w:val="00D029AB"/>
    <w:rsid w:val="00D07600"/>
    <w:rsid w:val="00D13C48"/>
    <w:rsid w:val="00D158D7"/>
    <w:rsid w:val="00D20486"/>
    <w:rsid w:val="00D37EE7"/>
    <w:rsid w:val="00D459B1"/>
    <w:rsid w:val="00D47987"/>
    <w:rsid w:val="00D47F73"/>
    <w:rsid w:val="00D64DEC"/>
    <w:rsid w:val="00D816B8"/>
    <w:rsid w:val="00D83567"/>
    <w:rsid w:val="00D90932"/>
    <w:rsid w:val="00D931AE"/>
    <w:rsid w:val="00D97A16"/>
    <w:rsid w:val="00D97C2A"/>
    <w:rsid w:val="00DB04BA"/>
    <w:rsid w:val="00DC0AB7"/>
    <w:rsid w:val="00DC1D21"/>
    <w:rsid w:val="00DD35F3"/>
    <w:rsid w:val="00DD6557"/>
    <w:rsid w:val="00DE0B96"/>
    <w:rsid w:val="00DE2DE6"/>
    <w:rsid w:val="00DE3F03"/>
    <w:rsid w:val="00DF1AE7"/>
    <w:rsid w:val="00DF5B7B"/>
    <w:rsid w:val="00E000E9"/>
    <w:rsid w:val="00E258F1"/>
    <w:rsid w:val="00E25D3E"/>
    <w:rsid w:val="00E26743"/>
    <w:rsid w:val="00E2768E"/>
    <w:rsid w:val="00E3461C"/>
    <w:rsid w:val="00E51D6D"/>
    <w:rsid w:val="00E51D7A"/>
    <w:rsid w:val="00E5266E"/>
    <w:rsid w:val="00E57ED8"/>
    <w:rsid w:val="00E632EA"/>
    <w:rsid w:val="00E700EB"/>
    <w:rsid w:val="00E706F8"/>
    <w:rsid w:val="00E83C1A"/>
    <w:rsid w:val="00E8740D"/>
    <w:rsid w:val="00E87B11"/>
    <w:rsid w:val="00E87D15"/>
    <w:rsid w:val="00E917DE"/>
    <w:rsid w:val="00EB0866"/>
    <w:rsid w:val="00EC28DA"/>
    <w:rsid w:val="00ED4036"/>
    <w:rsid w:val="00ED4FBA"/>
    <w:rsid w:val="00ED57CD"/>
    <w:rsid w:val="00EE0303"/>
    <w:rsid w:val="00EE2217"/>
    <w:rsid w:val="00EE4300"/>
    <w:rsid w:val="00EE5B43"/>
    <w:rsid w:val="00EE6128"/>
    <w:rsid w:val="00EF796C"/>
    <w:rsid w:val="00F00E09"/>
    <w:rsid w:val="00F07C7E"/>
    <w:rsid w:val="00F1025A"/>
    <w:rsid w:val="00F24909"/>
    <w:rsid w:val="00F337B9"/>
    <w:rsid w:val="00F77876"/>
    <w:rsid w:val="00F8421E"/>
    <w:rsid w:val="00F875B1"/>
    <w:rsid w:val="00F87B0C"/>
    <w:rsid w:val="00F9531E"/>
    <w:rsid w:val="00FA2881"/>
    <w:rsid w:val="00FB0C9A"/>
    <w:rsid w:val="00FB116C"/>
    <w:rsid w:val="00FC6087"/>
    <w:rsid w:val="00FD24CF"/>
    <w:rsid w:val="00FD470C"/>
    <w:rsid w:val="00FD652D"/>
    <w:rsid w:val="00FF0BCC"/>
    <w:rsid w:val="00FF1A42"/>
    <w:rsid w:val="00FF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0E535B0"/>
  <w15:chartTrackingRefBased/>
  <w15:docId w15:val="{4A158225-274A-4CA5-A378-D0359522E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B1B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58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751B1B"/>
    <w:pPr>
      <w:keepNext/>
      <w:spacing w:after="0" w:line="240" w:lineRule="auto"/>
      <w:jc w:val="right"/>
      <w:outlineLvl w:val="7"/>
    </w:pPr>
    <w:rPr>
      <w:rFonts w:ascii="Trebuchet MS" w:eastAsia="Times New Roman" w:hAnsi="Trebuchet MS" w:cs="Times New Roman"/>
      <w:b/>
      <w:caps/>
      <w:sz w:val="32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751B1B"/>
    <w:rPr>
      <w:rFonts w:ascii="Trebuchet MS" w:eastAsia="Times New Roman" w:hAnsi="Trebuchet MS" w:cs="Times New Roman"/>
      <w:b/>
      <w:caps/>
      <w:sz w:val="32"/>
      <w:szCs w:val="24"/>
      <w:lang w:val="ro-RO"/>
    </w:rPr>
  </w:style>
  <w:style w:type="table" w:styleId="TableGrid">
    <w:name w:val="Table Grid"/>
    <w:basedOn w:val="TableNormal"/>
    <w:uiPriority w:val="39"/>
    <w:rsid w:val="00751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751B1B"/>
    <w:pPr>
      <w:ind w:left="720"/>
      <w:contextualSpacing/>
    </w:p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rsid w:val="00751B1B"/>
  </w:style>
  <w:style w:type="paragraph" w:customStyle="1" w:styleId="Default">
    <w:name w:val="Default"/>
    <w:rsid w:val="00D076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F7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41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04F6D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D158D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C3D1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3D1A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R"/>
    <w:basedOn w:val="DefaultParagraphFont"/>
    <w:uiPriority w:val="99"/>
    <w:unhideWhenUsed/>
    <w:qFormat/>
    <w:rsid w:val="009C3D1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A1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F62"/>
  </w:style>
  <w:style w:type="paragraph" w:styleId="Footer">
    <w:name w:val="footer"/>
    <w:basedOn w:val="Normal"/>
    <w:link w:val="FooterChar"/>
    <w:uiPriority w:val="99"/>
    <w:unhideWhenUsed/>
    <w:rsid w:val="002A1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3989AD-4B38-064B-94A2-2E33420CA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7</Pages>
  <Words>1243</Words>
  <Characters>7091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 Campan</dc:creator>
  <cp:keywords/>
  <dc:description/>
  <cp:lastModifiedBy>Silviu Stoica ADR NE</cp:lastModifiedBy>
  <cp:revision>40</cp:revision>
  <cp:lastPrinted>2022-10-10T10:49:00Z</cp:lastPrinted>
  <dcterms:created xsi:type="dcterms:W3CDTF">2023-05-04T06:20:00Z</dcterms:created>
  <dcterms:modified xsi:type="dcterms:W3CDTF">2023-06-26T05:51:00Z</dcterms:modified>
</cp:coreProperties>
</file>